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8DB" w:rsidRPr="00674962" w:rsidRDefault="00674962" w:rsidP="00E838D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84A50" w:rsidRDefault="00E838DB" w:rsidP="00E84A50">
      <w:pPr>
        <w:jc w:val="center"/>
        <w:rPr>
          <w:sz w:val="28"/>
          <w:szCs w:val="28"/>
        </w:rPr>
      </w:pPr>
      <w:r w:rsidRPr="00674962">
        <w:rPr>
          <w:sz w:val="28"/>
          <w:szCs w:val="28"/>
        </w:rPr>
        <w:t xml:space="preserve">                                                             </w:t>
      </w:r>
      <w:r w:rsidR="00674962">
        <w:rPr>
          <w:sz w:val="28"/>
          <w:szCs w:val="28"/>
        </w:rPr>
        <w:t xml:space="preserve">     </w:t>
      </w:r>
      <w:r w:rsidR="00E84A50">
        <w:rPr>
          <w:sz w:val="28"/>
          <w:szCs w:val="28"/>
        </w:rPr>
        <w:t xml:space="preserve">             ПРИЛОЖЕНИЕ </w:t>
      </w:r>
      <w:r w:rsidR="00E84A50" w:rsidRPr="003B6D3D">
        <w:rPr>
          <w:sz w:val="28"/>
          <w:szCs w:val="28"/>
        </w:rPr>
        <w:t xml:space="preserve">№ </w:t>
      </w:r>
      <w:r w:rsidR="00E84A50">
        <w:rPr>
          <w:sz w:val="28"/>
          <w:szCs w:val="28"/>
        </w:rPr>
        <w:t>2</w:t>
      </w: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E84A50" w:rsidP="00E84A50">
      <w:pPr>
        <w:ind w:left="637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3B6D3D">
        <w:rPr>
          <w:sz w:val="28"/>
          <w:szCs w:val="28"/>
        </w:rPr>
        <w:t>УТВЕРЖДЕН</w:t>
      </w:r>
    </w:p>
    <w:p w:rsidR="00E84A50" w:rsidRDefault="00E84A50" w:rsidP="00E84A50">
      <w:pPr>
        <w:ind w:left="4956"/>
        <w:jc w:val="right"/>
        <w:rPr>
          <w:sz w:val="28"/>
          <w:szCs w:val="28"/>
        </w:rPr>
      </w:pPr>
      <w:r w:rsidRPr="003B6D3D">
        <w:rPr>
          <w:sz w:val="28"/>
          <w:szCs w:val="28"/>
        </w:rPr>
        <w:t>постановлением администрации</w:t>
      </w:r>
    </w:p>
    <w:p w:rsidR="00E84A50" w:rsidRDefault="00E84A50" w:rsidP="00E84A50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 w:rsidRPr="003B6D3D">
        <w:rPr>
          <w:sz w:val="28"/>
          <w:szCs w:val="28"/>
        </w:rPr>
        <w:t>сельского</w:t>
      </w:r>
    </w:p>
    <w:p w:rsidR="00E84A50" w:rsidRDefault="00E84A50" w:rsidP="00E84A50">
      <w:pPr>
        <w:ind w:left="5664" w:firstLine="708"/>
        <w:rPr>
          <w:sz w:val="28"/>
          <w:szCs w:val="28"/>
        </w:rPr>
      </w:pPr>
      <w:r>
        <w:rPr>
          <w:sz w:val="28"/>
          <w:szCs w:val="28"/>
        </w:rPr>
        <w:t xml:space="preserve">        п</w:t>
      </w:r>
      <w:r w:rsidRPr="003B6D3D">
        <w:rPr>
          <w:sz w:val="28"/>
          <w:szCs w:val="28"/>
        </w:rPr>
        <w:t>оселения</w:t>
      </w:r>
    </w:p>
    <w:p w:rsidR="00E84A50" w:rsidRDefault="00E84A50" w:rsidP="00E84A50">
      <w:pPr>
        <w:ind w:left="4956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B6D3D">
        <w:rPr>
          <w:sz w:val="28"/>
          <w:szCs w:val="28"/>
        </w:rPr>
        <w:t>Ленинградского района</w:t>
      </w:r>
    </w:p>
    <w:p w:rsidR="00E84A50" w:rsidRDefault="00EC7AAA" w:rsidP="00EC7AA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 </w:t>
      </w:r>
      <w:r w:rsidR="009415B1" w:rsidRPr="009415B1">
        <w:rPr>
          <w:sz w:val="28"/>
          <w:szCs w:val="28"/>
          <w:u w:val="single"/>
        </w:rPr>
        <w:t>25.12.2018</w:t>
      </w:r>
      <w:r>
        <w:rPr>
          <w:sz w:val="28"/>
          <w:szCs w:val="28"/>
        </w:rPr>
        <w:t xml:space="preserve"> № </w:t>
      </w:r>
      <w:r w:rsidR="009415B1" w:rsidRPr="009415B1">
        <w:rPr>
          <w:sz w:val="28"/>
          <w:szCs w:val="28"/>
          <w:u w:val="single"/>
        </w:rPr>
        <w:t>454</w:t>
      </w: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E84A50" w:rsidP="00E84A50">
      <w:pPr>
        <w:jc w:val="right"/>
        <w:rPr>
          <w:sz w:val="28"/>
          <w:szCs w:val="28"/>
        </w:rPr>
      </w:pPr>
    </w:p>
    <w:p w:rsidR="00E84A50" w:rsidRDefault="00E84A50" w:rsidP="00E84A50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E84A50" w:rsidRDefault="00E84A50" w:rsidP="00283A3D">
      <w:pPr>
        <w:jc w:val="center"/>
      </w:pPr>
      <w:r w:rsidRPr="004D63A3">
        <w:rPr>
          <w:sz w:val="28"/>
          <w:szCs w:val="28"/>
        </w:rPr>
        <w:t>главных администраторов доходов и источников финансирования дефицита бюджета Ленинградского сельского поселения</w:t>
      </w:r>
    </w:p>
    <w:p w:rsidR="00674962" w:rsidRPr="00674962" w:rsidRDefault="00674962" w:rsidP="00283A3D">
      <w:pPr>
        <w:jc w:val="center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3"/>
        <w:gridCol w:w="2987"/>
        <w:gridCol w:w="5307"/>
      </w:tblGrid>
      <w:tr w:rsidR="00E838DB" w:rsidRPr="00674962" w:rsidTr="00674962">
        <w:trPr>
          <w:trHeight w:val="690"/>
        </w:trPr>
        <w:tc>
          <w:tcPr>
            <w:tcW w:w="4440" w:type="dxa"/>
            <w:gridSpan w:val="2"/>
            <w:shd w:val="clear" w:color="auto" w:fill="auto"/>
            <w:vAlign w:val="bottom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307" w:type="dxa"/>
            <w:vMerge w:val="restart"/>
            <w:shd w:val="clear" w:color="auto" w:fill="auto"/>
            <w:vAlign w:val="center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Наименование главного администратора доходов и источников финансирования дефицита бюджета Ленинградского сельского  поселения</w:t>
            </w:r>
          </w:p>
        </w:tc>
      </w:tr>
      <w:tr w:rsidR="00E838DB" w:rsidRPr="00674962" w:rsidTr="00674962">
        <w:trPr>
          <w:trHeight w:val="1982"/>
        </w:trPr>
        <w:tc>
          <w:tcPr>
            <w:tcW w:w="1453" w:type="dxa"/>
            <w:shd w:val="clear" w:color="auto" w:fill="auto"/>
            <w:vAlign w:val="bottom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главного администратора доходов бюджета поселения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доходов бюджета поселения</w:t>
            </w:r>
          </w:p>
        </w:tc>
        <w:tc>
          <w:tcPr>
            <w:tcW w:w="5307" w:type="dxa"/>
            <w:vMerge/>
            <w:vAlign w:val="center"/>
          </w:tcPr>
          <w:p w:rsidR="00E838DB" w:rsidRPr="00674962" w:rsidRDefault="00E838DB" w:rsidP="00283A3D"/>
        </w:tc>
      </w:tr>
      <w:tr w:rsidR="00E838DB" w:rsidRPr="00674962" w:rsidTr="00674962">
        <w:trPr>
          <w:trHeight w:val="37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</w:pPr>
            <w:r w:rsidRPr="00674962">
              <w:t>1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</w:pPr>
            <w:r w:rsidRPr="00674962">
              <w:t>2</w:t>
            </w:r>
          </w:p>
        </w:tc>
        <w:tc>
          <w:tcPr>
            <w:tcW w:w="5307" w:type="dxa"/>
            <w:shd w:val="clear" w:color="auto" w:fill="auto"/>
            <w:vAlign w:val="bottom"/>
          </w:tcPr>
          <w:p w:rsidR="00E838DB" w:rsidRPr="00674962" w:rsidRDefault="00E838DB" w:rsidP="00283A3D">
            <w:pPr>
              <w:jc w:val="center"/>
            </w:pPr>
            <w:r w:rsidRPr="00674962">
              <w:t>3</w:t>
            </w:r>
          </w:p>
        </w:tc>
      </w:tr>
      <w:tr w:rsidR="00E838DB" w:rsidRPr="00674962" w:rsidTr="00283A3D">
        <w:trPr>
          <w:trHeight w:val="93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Администрация Ленинградского сельского поселения Ленинградского района</w:t>
            </w:r>
          </w:p>
        </w:tc>
      </w:tr>
      <w:tr w:rsidR="00E838DB" w:rsidRPr="00674962" w:rsidTr="00283A3D">
        <w:trPr>
          <w:trHeight w:val="102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1 11 00000 00 0000 000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использования имущества, находящегося в государственной и муниципальной собственности                      </w:t>
            </w:r>
          </w:p>
        </w:tc>
      </w:tr>
      <w:tr w:rsidR="00E838DB" w:rsidRPr="00674962" w:rsidTr="00674962">
        <w:trPr>
          <w:trHeight w:val="1124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1 11 05035 10 0000 120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838DB" w:rsidRPr="00674962" w:rsidTr="00283A3D">
        <w:trPr>
          <w:trHeight w:val="75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</w:tr>
      <w:tr w:rsidR="00E838DB" w:rsidRPr="00674962" w:rsidTr="00674962">
        <w:trPr>
          <w:trHeight w:val="62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113 01995 10 0000 130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поселений.</w:t>
            </w:r>
          </w:p>
        </w:tc>
      </w:tr>
      <w:tr w:rsidR="00E838DB" w:rsidRPr="00674962" w:rsidTr="00283A3D">
        <w:trPr>
          <w:trHeight w:val="698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113 02995 10 0000 130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E838DB" w:rsidRPr="00674962" w:rsidTr="00283A3D">
        <w:trPr>
          <w:trHeight w:val="81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1 14 00000 00 0000 000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продажи материальных и нематериальных активов        </w:t>
            </w:r>
          </w:p>
        </w:tc>
      </w:tr>
      <w:tr w:rsidR="00E838DB" w:rsidRPr="00674962" w:rsidTr="00283A3D">
        <w:trPr>
          <w:trHeight w:val="295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114 02052 10 0000 410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838DB" w:rsidRPr="00674962" w:rsidTr="00283A3D">
        <w:trPr>
          <w:trHeight w:val="295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114 02052 10 0000 440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838DB" w:rsidRPr="00674962" w:rsidTr="00283A3D">
        <w:trPr>
          <w:trHeight w:val="288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1 14 02033 10 0000 410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838DB" w:rsidRPr="00674962" w:rsidTr="00674962">
        <w:trPr>
          <w:trHeight w:val="234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1 14 02053 10 0000 440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838DB" w:rsidRPr="00674962" w:rsidTr="00283A3D">
        <w:trPr>
          <w:trHeight w:val="33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1 16 00000 00 0000 000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Штрафы, санкции, возмещение ущерба </w:t>
            </w:r>
          </w:p>
        </w:tc>
      </w:tr>
      <w:tr w:rsidR="00E838DB" w:rsidRPr="00674962" w:rsidTr="00283A3D">
        <w:trPr>
          <w:trHeight w:val="2372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1 16 23051 10 0000 140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674962">
              <w:rPr>
                <w:bCs/>
                <w:sz w:val="28"/>
                <w:szCs w:val="28"/>
              </w:rPr>
              <w:t>выгодоприобретателями</w:t>
            </w:r>
            <w:proofErr w:type="spellEnd"/>
            <w:r w:rsidRPr="00674962">
              <w:rPr>
                <w:bCs/>
                <w:sz w:val="28"/>
                <w:szCs w:val="28"/>
              </w:rPr>
              <w:t xml:space="preserve"> выступают поручители средств бюджетов сельских поселений.</w:t>
            </w:r>
          </w:p>
        </w:tc>
      </w:tr>
      <w:tr w:rsidR="00E838DB" w:rsidRPr="00674962" w:rsidTr="00674962">
        <w:trPr>
          <w:trHeight w:val="126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1 16 23052 10 0000 140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Доходы от возмещения ущерба при возникновении иных страховых, когда </w:t>
            </w:r>
            <w:proofErr w:type="spellStart"/>
            <w:r w:rsidRPr="00674962">
              <w:rPr>
                <w:bCs/>
                <w:sz w:val="28"/>
                <w:szCs w:val="28"/>
              </w:rPr>
              <w:t>выгодоприобретателями</w:t>
            </w:r>
            <w:proofErr w:type="spellEnd"/>
            <w:r w:rsidRPr="00674962">
              <w:rPr>
                <w:bCs/>
                <w:sz w:val="28"/>
                <w:szCs w:val="28"/>
              </w:rPr>
              <w:t xml:space="preserve"> выступают поручители средств бюджетов сельских поселений.</w:t>
            </w:r>
          </w:p>
        </w:tc>
      </w:tr>
      <w:tr w:rsidR="00E838DB" w:rsidRPr="00674962" w:rsidTr="00283A3D">
        <w:trPr>
          <w:trHeight w:val="169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1 16 32000 10 0000 140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 бюджетов  сельских поселений) </w:t>
            </w:r>
          </w:p>
        </w:tc>
      </w:tr>
      <w:tr w:rsidR="00E838DB" w:rsidRPr="00674962" w:rsidTr="00283A3D">
        <w:trPr>
          <w:trHeight w:val="225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1 16 33050 10 0000 140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838DB" w:rsidRPr="00674962" w:rsidTr="00674962">
        <w:trPr>
          <w:trHeight w:val="2101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1 16 46000 10 0000 140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838DB" w:rsidRPr="00674962" w:rsidTr="00283A3D">
        <w:trPr>
          <w:trHeight w:val="132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1 16 90050 10 0000 140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Прочие поступления от денежных  взысканий  (штрафов)  и  иных   сумм в возмещение  ущерба,  зачисляемые  в   бюджеты сельских  поселений </w:t>
            </w:r>
          </w:p>
        </w:tc>
      </w:tr>
      <w:tr w:rsidR="00E838DB" w:rsidRPr="00674962" w:rsidTr="00283A3D">
        <w:trPr>
          <w:trHeight w:val="261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1 17 00000 00 0000 000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 xml:space="preserve">Прочие неналоговые доходы                       </w:t>
            </w:r>
          </w:p>
        </w:tc>
      </w:tr>
      <w:tr w:rsidR="00E838DB" w:rsidRPr="00674962" w:rsidTr="00283A3D">
        <w:trPr>
          <w:trHeight w:val="63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1 17 01050 10 0000 180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Невыясненные поступления, зачисляемые в бюджеты сельских поселений             </w:t>
            </w:r>
          </w:p>
        </w:tc>
      </w:tr>
      <w:tr w:rsidR="00E838DB" w:rsidRPr="00674962" w:rsidTr="00283A3D">
        <w:trPr>
          <w:trHeight w:val="76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1 17 05050 10 0000 180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E838DB" w:rsidRPr="00674962" w:rsidTr="00283A3D">
        <w:trPr>
          <w:trHeight w:val="1124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2 02 00000 00 0000 000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</w:tr>
      <w:tr w:rsidR="00E838DB" w:rsidRPr="00674962" w:rsidTr="00674962">
        <w:trPr>
          <w:trHeight w:val="722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2 02 15001 10 0000 150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E838DB" w:rsidRPr="00674962" w:rsidTr="00674962">
        <w:trPr>
          <w:trHeight w:val="100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 поселений на поддержку мер по обеспечению сбалансированности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2 02 15009 10 0000 150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2 02 20041 10 0000 150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2 02 20079 10 0000 150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2 02 20216 10 0000 150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E838DB" w:rsidRPr="00674962" w:rsidTr="00283A3D">
        <w:trPr>
          <w:trHeight w:val="415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</w:t>
            </w:r>
            <w:r w:rsidRPr="00674962">
              <w:rPr>
                <w:sz w:val="28"/>
                <w:szCs w:val="28"/>
              </w:rPr>
              <w:lastRenderedPageBreak/>
              <w:t>средств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2 02 20301 10 0000 150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2 02 20303 10 0000 150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2 02 25027 10 0000 150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2 02 25497 10 0000 150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обеспечению жильем молодых семей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2 02 25519 10 0000 150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Субсидия бюджетам сельских поселений на поддержку отрасли культуры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2 02 25527 10 0000 150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государственную поддержку малого и среднего предпринимательства, включая крестьянские (фермерские) хозяйства, а также на реализацию мероприятий по поддержке молодежного предпринимательства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2 02 25552 10 0000 150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реализацию мероприятий приоритетного проекта "Безопасные и качественные дороги"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2 02 25555 10 0000 150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 поддержку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202 25558 10 0000 150</w:t>
            </w:r>
          </w:p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Субсидии бюджетам сельских поселений  на обеспечение развития и укрепления материально-технической базы муниципальных домов культуры, </w:t>
            </w:r>
            <w:r w:rsidRPr="00674962">
              <w:rPr>
                <w:sz w:val="28"/>
                <w:szCs w:val="28"/>
              </w:rPr>
              <w:lastRenderedPageBreak/>
              <w:t>поддержку творческой деятельности муниципальных театров в городах с численностью населения до 300 тысяч человек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 на поддержку обустройства мест массового отдыха населения (городских парков)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2 02 25567 10 0000 150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E838DB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2 02 27112 10 0000 150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Субсидии бюджетам сельских поселений на </w:t>
            </w:r>
            <w:proofErr w:type="spellStart"/>
            <w:r w:rsidRPr="00674962">
              <w:rPr>
                <w:sz w:val="28"/>
                <w:szCs w:val="28"/>
              </w:rPr>
              <w:t>софинансирование</w:t>
            </w:r>
            <w:proofErr w:type="spellEnd"/>
            <w:r w:rsidRPr="00674962">
              <w:rPr>
                <w:sz w:val="28"/>
                <w:szCs w:val="28"/>
              </w:rPr>
              <w:t xml:space="preserve"> капитальных вложений в объекты муниципальной собственности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2 02 29998 10 0000 150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2 02 29999 10 0000 150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2 02 30024 10 0000 150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2 02 35118 10 0000 150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74962" w:rsidRPr="00674962" w:rsidTr="00674962">
        <w:trPr>
          <w:trHeight w:val="67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D035C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2 02 40014 10 0000 150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74962" w:rsidRPr="00674962" w:rsidTr="00674962">
        <w:trPr>
          <w:trHeight w:val="701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82330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2 02 45390 10 0000 150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674962" w:rsidRPr="00674962" w:rsidTr="00674962">
        <w:trPr>
          <w:trHeight w:val="697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823305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2 02 49999 10 0000 150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74962" w:rsidRPr="00674962" w:rsidTr="00674962">
        <w:trPr>
          <w:trHeight w:val="976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C50B2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2 02 90054 10 0000 150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74962" w:rsidRPr="00674962" w:rsidTr="00283A3D">
        <w:trPr>
          <w:trHeight w:val="428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2 07 00000 00 0000 150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bCs/>
                <w:sz w:val="28"/>
                <w:szCs w:val="28"/>
              </w:rPr>
            </w:pPr>
            <w:r w:rsidRPr="00674962">
              <w:rPr>
                <w:bCs/>
                <w:sz w:val="28"/>
                <w:szCs w:val="28"/>
              </w:rPr>
              <w:t>Прочие безвозмездные поступления</w:t>
            </w:r>
          </w:p>
        </w:tc>
      </w:tr>
      <w:tr w:rsidR="00674962" w:rsidRPr="00674962" w:rsidTr="00283A3D">
        <w:trPr>
          <w:trHeight w:val="689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C50B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2 07 05000 10 0000 150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E838DB" w:rsidRPr="00674962" w:rsidTr="00283A3D">
        <w:trPr>
          <w:trHeight w:val="126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2 07 05020 10 0000 150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74962" w:rsidRPr="00674962" w:rsidTr="00674962">
        <w:trPr>
          <w:trHeight w:val="1254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53CD9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207 05020 10 0016 150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 Поступления от денежных пожертвований, предоставляемых физическими лицами получателям средств бюджетов сельских поселений (на цели газификации территории Ленинградского сельского поселения Ленинградского района) </w:t>
            </w:r>
          </w:p>
        </w:tc>
      </w:tr>
      <w:tr w:rsidR="00674962" w:rsidRPr="00674962" w:rsidTr="00674962">
        <w:trPr>
          <w:trHeight w:val="1254"/>
        </w:trPr>
        <w:tc>
          <w:tcPr>
            <w:tcW w:w="1453" w:type="dxa"/>
            <w:shd w:val="clear" w:color="auto" w:fill="auto"/>
          </w:tcPr>
          <w:p w:rsidR="00674962" w:rsidRDefault="00674962" w:rsidP="00283A3D">
            <w:pPr>
              <w:jc w:val="center"/>
            </w:pPr>
            <w:r w:rsidRPr="00153CD9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674962" w:rsidRPr="00674962" w:rsidRDefault="00674962" w:rsidP="00283A3D">
            <w:pPr>
              <w:tabs>
                <w:tab w:val="right" w:pos="2771"/>
              </w:tabs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207 05020 10 0017 150</w:t>
            </w:r>
          </w:p>
        </w:tc>
        <w:tc>
          <w:tcPr>
            <w:tcW w:w="5307" w:type="dxa"/>
            <w:shd w:val="clear" w:color="auto" w:fill="auto"/>
          </w:tcPr>
          <w:p w:rsidR="00674962" w:rsidRPr="00674962" w:rsidRDefault="00674962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 xml:space="preserve">Поступления от денежных пожертвований, предоставляемых физическими лицами получателям средств бюджетов сельских поселений (на строительство и реконструкцию сетей водоснабжения на территории Ленинградского сельского поселения Ленинградского района) </w:t>
            </w:r>
          </w:p>
        </w:tc>
      </w:tr>
      <w:tr w:rsidR="00E838DB" w:rsidRPr="00674962" w:rsidTr="00283A3D">
        <w:trPr>
          <w:trHeight w:val="80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2 07 05030 10 0000 150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  <w:tr w:rsidR="00E838DB" w:rsidRPr="00674962" w:rsidTr="00674962">
        <w:trPr>
          <w:trHeight w:val="1839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1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b w:val="0"/>
                <w:sz w:val="28"/>
                <w:szCs w:val="28"/>
              </w:rPr>
              <w:t>2 08 00000 00 0000 000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Style w:val="a5"/>
                <w:rFonts w:ascii="Times New Roman" w:hAnsi="Times New Roman"/>
                <w:b w:val="0"/>
                <w:sz w:val="28"/>
                <w:szCs w:val="28"/>
              </w:rPr>
              <w:t>Перечисления для осуществления возвратов (зачета) излишне уплаченных или излишне взысканных сумм налогов, сборов и иных платежей, а так 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838DB" w:rsidRPr="00674962" w:rsidTr="00283A3D">
        <w:trPr>
          <w:trHeight w:val="273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2 08 05000 10 0000 150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</w:t>
            </w:r>
            <w:r w:rsidRPr="00674962">
              <w:rPr>
                <w:rFonts w:ascii="Times New Roman" w:hAnsi="Times New Roman"/>
                <w:sz w:val="28"/>
                <w:szCs w:val="28"/>
              </w:rPr>
              <w:lastRenderedPageBreak/>
              <w:t>излишне взысканные суммы</w:t>
            </w:r>
          </w:p>
        </w:tc>
      </w:tr>
      <w:tr w:rsidR="00E838DB" w:rsidRPr="00674962" w:rsidTr="00674962">
        <w:trPr>
          <w:trHeight w:val="996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lastRenderedPageBreak/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лет.</w:t>
            </w:r>
          </w:p>
        </w:tc>
      </w:tr>
      <w:tr w:rsidR="00E838DB" w:rsidRPr="00674962" w:rsidTr="00674962">
        <w:trPr>
          <w:trHeight w:val="1245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2 18 00000 10 0000 150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</w:tr>
      <w:tr w:rsidR="00E838DB" w:rsidRPr="00674962" w:rsidTr="00283A3D">
        <w:trPr>
          <w:trHeight w:val="989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2 18 05000 10 0000 150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Доходы бюджетов сельских поселений от возврата организациями остатков субсидий прошлых лет</w:t>
            </w:r>
          </w:p>
        </w:tc>
      </w:tr>
      <w:tr w:rsidR="00E838DB" w:rsidRPr="00674962" w:rsidTr="00674962">
        <w:trPr>
          <w:trHeight w:val="1080"/>
        </w:trPr>
        <w:tc>
          <w:tcPr>
            <w:tcW w:w="1453" w:type="dxa"/>
            <w:shd w:val="clear" w:color="auto" w:fill="auto"/>
          </w:tcPr>
          <w:p w:rsidR="00E838DB" w:rsidRPr="00674962" w:rsidRDefault="00674962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74962">
              <w:rPr>
                <w:rFonts w:ascii="Times New Roman" w:hAnsi="Times New Roman"/>
                <w:sz w:val="28"/>
                <w:szCs w:val="28"/>
              </w:rPr>
              <w:t>2 18 05010 10 0000 150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E838DB" w:rsidRPr="00674962" w:rsidTr="00674962">
        <w:trPr>
          <w:trHeight w:val="6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2 18 05030 10 0000 150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E838DB" w:rsidRPr="00674962" w:rsidTr="00674962">
        <w:trPr>
          <w:trHeight w:val="60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2 18 60010 10 0000 150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838DB" w:rsidRPr="00674962" w:rsidTr="00674962">
        <w:trPr>
          <w:trHeight w:val="26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219 00000 00 0000 000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jc w:val="both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E838DB" w:rsidRPr="00674962" w:rsidTr="00674962">
        <w:trPr>
          <w:trHeight w:val="267"/>
        </w:trPr>
        <w:tc>
          <w:tcPr>
            <w:tcW w:w="1453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992</w:t>
            </w:r>
          </w:p>
        </w:tc>
        <w:tc>
          <w:tcPr>
            <w:tcW w:w="2987" w:type="dxa"/>
            <w:shd w:val="clear" w:color="auto" w:fill="auto"/>
          </w:tcPr>
          <w:p w:rsidR="00E838DB" w:rsidRPr="00674962" w:rsidRDefault="00E838DB" w:rsidP="00283A3D">
            <w:pPr>
              <w:jc w:val="center"/>
              <w:rPr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2 19 00000 10 0000 150</w:t>
            </w:r>
          </w:p>
        </w:tc>
        <w:tc>
          <w:tcPr>
            <w:tcW w:w="5307" w:type="dxa"/>
            <w:shd w:val="clear" w:color="auto" w:fill="auto"/>
          </w:tcPr>
          <w:p w:rsidR="00E838DB" w:rsidRPr="00674962" w:rsidRDefault="00E838DB" w:rsidP="00283A3D">
            <w:pPr>
              <w:rPr>
                <w:bCs/>
                <w:sz w:val="28"/>
                <w:szCs w:val="28"/>
              </w:rPr>
            </w:pPr>
            <w:r w:rsidRPr="00674962">
              <w:rPr>
                <w:sz w:val="28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E838DB" w:rsidRDefault="00E838DB" w:rsidP="00283A3D">
      <w:pPr>
        <w:jc w:val="center"/>
      </w:pPr>
    </w:p>
    <w:p w:rsidR="00E838DB" w:rsidRDefault="00E838DB" w:rsidP="00283A3D">
      <w:pPr>
        <w:jc w:val="center"/>
      </w:pPr>
    </w:p>
    <w:p w:rsidR="00674962" w:rsidRDefault="00674962" w:rsidP="00283A3D"/>
    <w:p w:rsidR="00283A3D" w:rsidRDefault="00283A3D" w:rsidP="00283A3D">
      <w:pPr>
        <w:jc w:val="both"/>
      </w:pPr>
    </w:p>
    <w:p w:rsidR="00674962" w:rsidRPr="00825FA0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>Заместитель главы поселения,</w:t>
      </w:r>
    </w:p>
    <w:p w:rsidR="00674962" w:rsidRPr="00825FA0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 xml:space="preserve">начальник отдела экономики и </w:t>
      </w:r>
    </w:p>
    <w:p w:rsidR="00674962" w:rsidRPr="00825FA0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 xml:space="preserve">финансов администрации </w:t>
      </w:r>
    </w:p>
    <w:p w:rsidR="00674962" w:rsidRDefault="00674962" w:rsidP="00283A3D">
      <w:pPr>
        <w:jc w:val="both"/>
        <w:rPr>
          <w:sz w:val="28"/>
          <w:szCs w:val="28"/>
        </w:rPr>
      </w:pPr>
      <w:r w:rsidRPr="00825FA0">
        <w:rPr>
          <w:sz w:val="28"/>
          <w:szCs w:val="28"/>
        </w:rPr>
        <w:t>Ленинградского сельского поселения</w:t>
      </w:r>
    </w:p>
    <w:p w:rsidR="00674962" w:rsidRPr="00674962" w:rsidRDefault="00674962" w:rsidP="00283A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Ленинградского района                       </w:t>
      </w:r>
      <w:r w:rsidRPr="00825FA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</w:t>
      </w:r>
      <w:proofErr w:type="spellStart"/>
      <w:r>
        <w:rPr>
          <w:sz w:val="28"/>
          <w:szCs w:val="28"/>
        </w:rPr>
        <w:t>А.Г.Передириев</w:t>
      </w:r>
      <w:proofErr w:type="spellEnd"/>
    </w:p>
    <w:sectPr w:rsidR="00674962" w:rsidRPr="00674962" w:rsidSect="00BB7E82">
      <w:pgSz w:w="11906" w:h="16838"/>
      <w:pgMar w:top="1134" w:right="567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2BFC" w:rsidRDefault="00782BFC" w:rsidP="00BB7E82">
      <w:r>
        <w:separator/>
      </w:r>
    </w:p>
  </w:endnote>
  <w:endnote w:type="continuationSeparator" w:id="1">
    <w:p w:rsidR="00782BFC" w:rsidRDefault="00782BFC" w:rsidP="00BB7E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2BFC" w:rsidRDefault="00782BFC" w:rsidP="00BB7E82">
      <w:r>
        <w:separator/>
      </w:r>
    </w:p>
  </w:footnote>
  <w:footnote w:type="continuationSeparator" w:id="1">
    <w:p w:rsidR="00782BFC" w:rsidRDefault="00782BFC" w:rsidP="00BB7E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38DB"/>
    <w:rsid w:val="00115F98"/>
    <w:rsid w:val="001566D6"/>
    <w:rsid w:val="00283A3D"/>
    <w:rsid w:val="004A5490"/>
    <w:rsid w:val="00501A13"/>
    <w:rsid w:val="006370C4"/>
    <w:rsid w:val="00674962"/>
    <w:rsid w:val="00782BFC"/>
    <w:rsid w:val="00837B04"/>
    <w:rsid w:val="008D2300"/>
    <w:rsid w:val="008E612C"/>
    <w:rsid w:val="009415B1"/>
    <w:rsid w:val="00BB7E82"/>
    <w:rsid w:val="00C30E46"/>
    <w:rsid w:val="00DE4082"/>
    <w:rsid w:val="00E838DB"/>
    <w:rsid w:val="00E84A50"/>
    <w:rsid w:val="00EC7A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8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838D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38DB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rsid w:val="00E838DB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4">
    <w:name w:val="Нормальный (таблица)"/>
    <w:basedOn w:val="a"/>
    <w:next w:val="a"/>
    <w:rsid w:val="00E838DB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character" w:customStyle="1" w:styleId="a5">
    <w:name w:val="Цветовое выделение"/>
    <w:rsid w:val="00E838DB"/>
    <w:rPr>
      <w:b/>
      <w:bCs/>
      <w:color w:val="26282F"/>
      <w:sz w:val="26"/>
      <w:szCs w:val="26"/>
    </w:rPr>
  </w:style>
  <w:style w:type="paragraph" w:styleId="a6">
    <w:name w:val="header"/>
    <w:basedOn w:val="a"/>
    <w:link w:val="a7"/>
    <w:uiPriority w:val="99"/>
    <w:unhideWhenUsed/>
    <w:rsid w:val="00BB7E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7E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BB7E8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B7E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2018-12-18T05:50:00Z</cp:lastPrinted>
  <dcterms:created xsi:type="dcterms:W3CDTF">2018-12-18T11:49:00Z</dcterms:created>
  <dcterms:modified xsi:type="dcterms:W3CDTF">2018-12-27T05:32:00Z</dcterms:modified>
</cp:coreProperties>
</file>