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0D2" w:rsidRPr="00C74CE8" w:rsidRDefault="00521CB6" w:rsidP="0062139D">
      <w:pPr>
        <w:shd w:val="clear" w:color="auto" w:fill="FFFFFF"/>
        <w:rPr>
          <w:spacing w:val="-3"/>
          <w:sz w:val="28"/>
          <w:szCs w:val="28"/>
        </w:rPr>
      </w:pPr>
      <w:r>
        <w:rPr>
          <w:spacing w:val="-3"/>
          <w:sz w:val="28"/>
          <w:szCs w:val="28"/>
        </w:rPr>
        <w:t xml:space="preserve">                                                                                             </w:t>
      </w:r>
      <w:r w:rsidR="005220D2" w:rsidRPr="00C74CE8">
        <w:rPr>
          <w:spacing w:val="-3"/>
          <w:sz w:val="28"/>
          <w:szCs w:val="28"/>
        </w:rPr>
        <w:t>ПРИЛОЖЕНИЕ № 2</w:t>
      </w:r>
    </w:p>
    <w:p w:rsidR="009A4BB0" w:rsidRDefault="009A4BB0" w:rsidP="009A4BB0">
      <w:pPr>
        <w:jc w:val="center"/>
        <w:rPr>
          <w:sz w:val="28"/>
          <w:szCs w:val="28"/>
        </w:rPr>
      </w:pPr>
      <w:r>
        <w:rPr>
          <w:sz w:val="28"/>
          <w:szCs w:val="28"/>
        </w:rPr>
        <w:t xml:space="preserve">                                                                              </w:t>
      </w:r>
    </w:p>
    <w:p w:rsidR="005220D2" w:rsidRPr="00C74CE8" w:rsidRDefault="009A4BB0" w:rsidP="009A4BB0">
      <w:pPr>
        <w:jc w:val="center"/>
        <w:rPr>
          <w:sz w:val="28"/>
          <w:szCs w:val="28"/>
        </w:rPr>
      </w:pPr>
      <w:r>
        <w:rPr>
          <w:sz w:val="28"/>
          <w:szCs w:val="28"/>
        </w:rPr>
        <w:t xml:space="preserve">                                                                               УТВЕРЖДЕН</w:t>
      </w:r>
    </w:p>
    <w:p w:rsidR="005220D2" w:rsidRDefault="00C74CE8" w:rsidP="00C74CE8">
      <w:pPr>
        <w:shd w:val="clear" w:color="auto" w:fill="FFFFFF"/>
        <w:ind w:firstLine="641"/>
        <w:jc w:val="center"/>
        <w:rPr>
          <w:sz w:val="28"/>
          <w:szCs w:val="28"/>
        </w:rPr>
      </w:pPr>
      <w:r>
        <w:rPr>
          <w:sz w:val="28"/>
          <w:szCs w:val="28"/>
        </w:rPr>
        <w:t xml:space="preserve">                                                                   </w:t>
      </w:r>
      <w:r w:rsidR="009A4BB0">
        <w:rPr>
          <w:sz w:val="28"/>
          <w:szCs w:val="28"/>
        </w:rPr>
        <w:t>распоряжением</w:t>
      </w:r>
      <w:r w:rsidR="005220D2">
        <w:rPr>
          <w:sz w:val="28"/>
          <w:szCs w:val="28"/>
        </w:rPr>
        <w:t xml:space="preserve"> администрации</w:t>
      </w:r>
    </w:p>
    <w:p w:rsidR="005220D2" w:rsidRDefault="005220D2" w:rsidP="005220D2">
      <w:pPr>
        <w:shd w:val="clear" w:color="auto" w:fill="FFFFFF"/>
        <w:ind w:firstLine="641"/>
        <w:jc w:val="right"/>
        <w:rPr>
          <w:spacing w:val="-2"/>
          <w:sz w:val="28"/>
          <w:szCs w:val="28"/>
        </w:rPr>
      </w:pPr>
      <w:r>
        <w:rPr>
          <w:spacing w:val="-2"/>
          <w:sz w:val="28"/>
          <w:szCs w:val="28"/>
        </w:rPr>
        <w:t>Ленинградского сельского поселения</w:t>
      </w:r>
    </w:p>
    <w:p w:rsidR="005220D2" w:rsidRDefault="00C74CE8" w:rsidP="00C74CE8">
      <w:pPr>
        <w:shd w:val="clear" w:color="auto" w:fill="FFFFFF"/>
        <w:ind w:firstLine="641"/>
        <w:jc w:val="center"/>
        <w:rPr>
          <w:sz w:val="28"/>
          <w:szCs w:val="28"/>
        </w:rPr>
      </w:pPr>
      <w:r>
        <w:rPr>
          <w:sz w:val="28"/>
          <w:szCs w:val="28"/>
        </w:rPr>
        <w:t xml:space="preserve">                                                                   </w:t>
      </w:r>
      <w:r w:rsidR="005220D2">
        <w:rPr>
          <w:sz w:val="28"/>
          <w:szCs w:val="28"/>
        </w:rPr>
        <w:t>Ленинградского района</w:t>
      </w:r>
    </w:p>
    <w:p w:rsidR="005220D2" w:rsidRDefault="00C74CE8" w:rsidP="00C74CE8">
      <w:pPr>
        <w:spacing w:line="240" w:lineRule="atLeast"/>
        <w:rPr>
          <w:b/>
          <w:sz w:val="28"/>
          <w:szCs w:val="28"/>
        </w:rPr>
      </w:pPr>
      <w:r>
        <w:rPr>
          <w:sz w:val="28"/>
          <w:szCs w:val="28"/>
        </w:rPr>
        <w:t xml:space="preserve">                                                   </w:t>
      </w:r>
      <w:r w:rsidR="007A34FA">
        <w:rPr>
          <w:sz w:val="28"/>
          <w:szCs w:val="28"/>
        </w:rPr>
        <w:t xml:space="preserve">               </w:t>
      </w:r>
      <w:r w:rsidR="00882FBB">
        <w:rPr>
          <w:sz w:val="28"/>
          <w:szCs w:val="28"/>
        </w:rPr>
        <w:t xml:space="preserve">     </w:t>
      </w:r>
      <w:r w:rsidR="00013AFF">
        <w:rPr>
          <w:sz w:val="28"/>
          <w:szCs w:val="28"/>
        </w:rPr>
        <w:t xml:space="preserve">          </w:t>
      </w:r>
      <w:r w:rsidR="00177F53">
        <w:rPr>
          <w:sz w:val="28"/>
          <w:szCs w:val="28"/>
        </w:rPr>
        <w:t xml:space="preserve">от </w:t>
      </w:r>
      <w:r w:rsidR="004E34CE">
        <w:rPr>
          <w:sz w:val="28"/>
          <w:szCs w:val="28"/>
        </w:rPr>
        <w:t>27.12.2017</w:t>
      </w:r>
      <w:r w:rsidR="00882FBB">
        <w:rPr>
          <w:sz w:val="28"/>
          <w:szCs w:val="28"/>
        </w:rPr>
        <w:t xml:space="preserve">  </w:t>
      </w:r>
      <w:r w:rsidR="004E34CE">
        <w:rPr>
          <w:sz w:val="28"/>
          <w:szCs w:val="28"/>
        </w:rPr>
        <w:t xml:space="preserve">        </w:t>
      </w:r>
      <w:r w:rsidR="005220D2">
        <w:rPr>
          <w:sz w:val="28"/>
          <w:szCs w:val="28"/>
        </w:rPr>
        <w:t>№</w:t>
      </w:r>
      <w:r w:rsidR="007627D9">
        <w:rPr>
          <w:sz w:val="28"/>
          <w:szCs w:val="28"/>
        </w:rPr>
        <w:t xml:space="preserve"> </w:t>
      </w:r>
      <w:r w:rsidR="004E34CE">
        <w:rPr>
          <w:sz w:val="28"/>
          <w:szCs w:val="28"/>
        </w:rPr>
        <w:t>320-р</w:t>
      </w:r>
    </w:p>
    <w:p w:rsidR="005220D2" w:rsidRDefault="005220D2" w:rsidP="005220D2">
      <w:pPr>
        <w:shd w:val="clear" w:color="auto" w:fill="FFFFFF"/>
        <w:jc w:val="center"/>
        <w:rPr>
          <w:spacing w:val="-3"/>
          <w:sz w:val="28"/>
          <w:szCs w:val="28"/>
        </w:rPr>
      </w:pPr>
    </w:p>
    <w:p w:rsidR="005220D2" w:rsidRDefault="005220D2" w:rsidP="005220D2">
      <w:pPr>
        <w:shd w:val="clear" w:color="auto" w:fill="FFFFFF"/>
        <w:jc w:val="center"/>
        <w:rPr>
          <w:spacing w:val="-3"/>
          <w:sz w:val="28"/>
          <w:szCs w:val="28"/>
        </w:rPr>
      </w:pPr>
    </w:p>
    <w:p w:rsidR="005220D2" w:rsidRDefault="005220D2" w:rsidP="005220D2">
      <w:pPr>
        <w:shd w:val="clear" w:color="auto" w:fill="FFFFFF"/>
        <w:jc w:val="center"/>
      </w:pPr>
      <w:r>
        <w:rPr>
          <w:spacing w:val="-3"/>
          <w:sz w:val="28"/>
          <w:szCs w:val="28"/>
        </w:rPr>
        <w:t>СОСТАВ</w:t>
      </w:r>
    </w:p>
    <w:p w:rsidR="00C02CD8" w:rsidRDefault="005220D2" w:rsidP="005220D2">
      <w:pPr>
        <w:widowControl w:val="0"/>
        <w:tabs>
          <w:tab w:val="left" w:pos="3420"/>
        </w:tabs>
        <w:jc w:val="center"/>
        <w:rPr>
          <w:spacing w:val="-1"/>
          <w:sz w:val="28"/>
          <w:szCs w:val="28"/>
        </w:rPr>
      </w:pPr>
      <w:r>
        <w:rPr>
          <w:spacing w:val="-1"/>
          <w:sz w:val="28"/>
          <w:szCs w:val="28"/>
        </w:rPr>
        <w:t xml:space="preserve">межведомственной комиссии </w:t>
      </w:r>
      <w:r w:rsidR="0062139D">
        <w:rPr>
          <w:spacing w:val="-1"/>
          <w:sz w:val="28"/>
          <w:szCs w:val="28"/>
        </w:rPr>
        <w:t>по контролю за обеспечением поступлений налогов и сбор</w:t>
      </w:r>
      <w:r w:rsidR="00177F53">
        <w:rPr>
          <w:spacing w:val="-1"/>
          <w:sz w:val="28"/>
          <w:szCs w:val="28"/>
        </w:rPr>
        <w:t>ов в бюджеты всех уровней в 2018</w:t>
      </w:r>
      <w:r w:rsidR="0062139D">
        <w:rPr>
          <w:spacing w:val="-1"/>
          <w:sz w:val="28"/>
          <w:szCs w:val="28"/>
        </w:rPr>
        <w:t xml:space="preserve"> году</w:t>
      </w:r>
    </w:p>
    <w:p w:rsidR="00D96CFC" w:rsidRDefault="00D96CFC" w:rsidP="005220D2">
      <w:pPr>
        <w:widowControl w:val="0"/>
        <w:tabs>
          <w:tab w:val="left" w:pos="3420"/>
        </w:tabs>
        <w:jc w:val="center"/>
        <w:rPr>
          <w:sz w:val="28"/>
          <w:szCs w:val="28"/>
        </w:rPr>
      </w:pPr>
    </w:p>
    <w:p w:rsidR="005220D2" w:rsidRPr="006D4419" w:rsidRDefault="005220D2" w:rsidP="005220D2">
      <w:pPr>
        <w:widowControl w:val="0"/>
        <w:tabs>
          <w:tab w:val="left" w:pos="3420"/>
        </w:tabs>
        <w:jc w:val="center"/>
        <w:rPr>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927"/>
        <w:gridCol w:w="4927"/>
      </w:tblGrid>
      <w:tr w:rsidR="005220D2">
        <w:tc>
          <w:tcPr>
            <w:tcW w:w="4927" w:type="dxa"/>
          </w:tcPr>
          <w:p w:rsidR="007A34FA" w:rsidRDefault="007A34FA" w:rsidP="007A34FA">
            <w:pPr>
              <w:shd w:val="clear" w:color="auto" w:fill="FFFFFF"/>
              <w:rPr>
                <w:spacing w:val="-2"/>
                <w:sz w:val="28"/>
                <w:szCs w:val="28"/>
              </w:rPr>
            </w:pPr>
            <w:r>
              <w:rPr>
                <w:spacing w:val="-2"/>
                <w:sz w:val="28"/>
                <w:szCs w:val="28"/>
              </w:rPr>
              <w:t xml:space="preserve">Передириев </w:t>
            </w:r>
          </w:p>
          <w:p w:rsidR="005220D2" w:rsidRPr="007D6B78" w:rsidRDefault="007A34FA" w:rsidP="007A34FA">
            <w:pPr>
              <w:shd w:val="clear" w:color="auto" w:fill="FFFFFF"/>
              <w:rPr>
                <w:sz w:val="28"/>
                <w:szCs w:val="28"/>
              </w:rPr>
            </w:pPr>
            <w:r>
              <w:rPr>
                <w:spacing w:val="-2"/>
                <w:sz w:val="28"/>
                <w:szCs w:val="28"/>
              </w:rPr>
              <w:t>Антон Геннадьевич</w:t>
            </w:r>
          </w:p>
        </w:tc>
        <w:tc>
          <w:tcPr>
            <w:tcW w:w="4927" w:type="dxa"/>
          </w:tcPr>
          <w:p w:rsidR="005220D2" w:rsidRPr="007D6B78" w:rsidRDefault="005773CD" w:rsidP="00175B81">
            <w:pPr>
              <w:widowControl w:val="0"/>
              <w:tabs>
                <w:tab w:val="left" w:pos="3420"/>
              </w:tabs>
              <w:jc w:val="both"/>
              <w:rPr>
                <w:sz w:val="28"/>
                <w:szCs w:val="28"/>
              </w:rPr>
            </w:pPr>
            <w:r w:rsidRPr="007D6B78">
              <w:rPr>
                <w:sz w:val="28"/>
                <w:szCs w:val="28"/>
              </w:rPr>
              <w:t>-</w:t>
            </w:r>
            <w:r w:rsidR="005220D2" w:rsidRPr="007D6B78">
              <w:rPr>
                <w:sz w:val="28"/>
                <w:szCs w:val="28"/>
              </w:rPr>
              <w:t>заместитель главы поселения</w:t>
            </w:r>
            <w:r w:rsidR="002A0D94">
              <w:rPr>
                <w:sz w:val="28"/>
                <w:szCs w:val="28"/>
              </w:rPr>
              <w:t>,</w:t>
            </w:r>
            <w:r w:rsidR="005220D2" w:rsidRPr="007D6B78">
              <w:rPr>
                <w:sz w:val="28"/>
                <w:szCs w:val="28"/>
              </w:rPr>
              <w:t xml:space="preserve"> </w:t>
            </w:r>
            <w:r w:rsidR="007A34FA">
              <w:rPr>
                <w:spacing w:val="-2"/>
                <w:sz w:val="28"/>
                <w:szCs w:val="28"/>
              </w:rPr>
              <w:t xml:space="preserve"> начальник отдела экономики и финансов администрации Ленинградского сельского поселения</w:t>
            </w:r>
            <w:r w:rsidR="005220D2" w:rsidRPr="007D6B78">
              <w:rPr>
                <w:sz w:val="28"/>
                <w:szCs w:val="28"/>
              </w:rPr>
              <w:t xml:space="preserve"> -</w:t>
            </w:r>
            <w:r w:rsidR="007A34FA">
              <w:rPr>
                <w:sz w:val="28"/>
                <w:szCs w:val="28"/>
              </w:rPr>
              <w:t xml:space="preserve"> </w:t>
            </w:r>
            <w:r w:rsidR="005220D2" w:rsidRPr="007D6B78">
              <w:rPr>
                <w:sz w:val="28"/>
                <w:szCs w:val="28"/>
              </w:rPr>
              <w:t>председатель межведомственной комиссии;</w:t>
            </w:r>
          </w:p>
          <w:p w:rsidR="005220D2" w:rsidRPr="007D6B78" w:rsidRDefault="005220D2" w:rsidP="00175B81">
            <w:pPr>
              <w:widowControl w:val="0"/>
              <w:tabs>
                <w:tab w:val="left" w:pos="3420"/>
              </w:tabs>
              <w:jc w:val="both"/>
              <w:rPr>
                <w:sz w:val="28"/>
                <w:szCs w:val="28"/>
              </w:rPr>
            </w:pPr>
          </w:p>
        </w:tc>
      </w:tr>
      <w:tr w:rsidR="005220D2">
        <w:tc>
          <w:tcPr>
            <w:tcW w:w="4927" w:type="dxa"/>
          </w:tcPr>
          <w:p w:rsidR="005220D2" w:rsidRDefault="005220D2" w:rsidP="005220D2">
            <w:pPr>
              <w:shd w:val="clear" w:color="auto" w:fill="FFFFFF"/>
              <w:spacing w:line="322" w:lineRule="exact"/>
              <w:rPr>
                <w:sz w:val="28"/>
                <w:szCs w:val="28"/>
              </w:rPr>
            </w:pPr>
            <w:r>
              <w:rPr>
                <w:sz w:val="28"/>
                <w:szCs w:val="28"/>
              </w:rPr>
              <w:t>Саранцев</w:t>
            </w:r>
          </w:p>
          <w:p w:rsidR="005220D2" w:rsidRDefault="005220D2" w:rsidP="005220D2">
            <w:pPr>
              <w:shd w:val="clear" w:color="auto" w:fill="FFFFFF"/>
              <w:spacing w:line="322" w:lineRule="exact"/>
            </w:pPr>
            <w:r>
              <w:rPr>
                <w:spacing w:val="-3"/>
                <w:sz w:val="28"/>
                <w:szCs w:val="28"/>
              </w:rPr>
              <w:t>Роман Владимирович</w:t>
            </w:r>
          </w:p>
          <w:p w:rsidR="005220D2" w:rsidRDefault="005220D2" w:rsidP="00A73290">
            <w:pPr>
              <w:widowControl w:val="0"/>
              <w:tabs>
                <w:tab w:val="left" w:pos="3420"/>
              </w:tabs>
              <w:jc w:val="center"/>
              <w:rPr>
                <w:sz w:val="28"/>
                <w:szCs w:val="28"/>
              </w:rPr>
            </w:pPr>
          </w:p>
        </w:tc>
        <w:tc>
          <w:tcPr>
            <w:tcW w:w="4927" w:type="dxa"/>
          </w:tcPr>
          <w:p w:rsidR="005220D2" w:rsidRDefault="005773CD" w:rsidP="00175B81">
            <w:pPr>
              <w:widowControl w:val="0"/>
              <w:tabs>
                <w:tab w:val="left" w:pos="3420"/>
              </w:tabs>
              <w:jc w:val="both"/>
              <w:rPr>
                <w:sz w:val="28"/>
                <w:szCs w:val="28"/>
              </w:rPr>
            </w:pPr>
            <w:r>
              <w:rPr>
                <w:sz w:val="28"/>
                <w:szCs w:val="28"/>
              </w:rPr>
              <w:t>-</w:t>
            </w:r>
            <w:r w:rsidR="005220D2">
              <w:rPr>
                <w:sz w:val="28"/>
                <w:szCs w:val="28"/>
              </w:rPr>
              <w:t xml:space="preserve">заместитель главы поселения, </w:t>
            </w:r>
            <w:r w:rsidR="005220D2">
              <w:rPr>
                <w:spacing w:val="-2"/>
                <w:sz w:val="28"/>
                <w:szCs w:val="28"/>
              </w:rPr>
              <w:t xml:space="preserve">начальник отдела </w:t>
            </w:r>
            <w:r w:rsidR="007A34FA">
              <w:rPr>
                <w:spacing w:val="-2"/>
                <w:sz w:val="28"/>
                <w:szCs w:val="28"/>
              </w:rPr>
              <w:t>строительства, ЖКХ</w:t>
            </w:r>
            <w:r w:rsidR="005220D2">
              <w:rPr>
                <w:spacing w:val="-2"/>
                <w:sz w:val="28"/>
                <w:szCs w:val="28"/>
              </w:rPr>
              <w:t xml:space="preserve"> </w:t>
            </w:r>
            <w:r w:rsidR="007A34FA">
              <w:rPr>
                <w:sz w:val="28"/>
                <w:szCs w:val="28"/>
              </w:rPr>
              <w:t>и транспорта</w:t>
            </w:r>
            <w:r>
              <w:rPr>
                <w:sz w:val="28"/>
                <w:szCs w:val="28"/>
              </w:rPr>
              <w:t xml:space="preserve"> администрации Ленинградского сельского поселения</w:t>
            </w:r>
            <w:r w:rsidR="005220D2">
              <w:rPr>
                <w:sz w:val="28"/>
                <w:szCs w:val="28"/>
              </w:rPr>
              <w:t xml:space="preserve"> - заместитель председателя комиссии;</w:t>
            </w:r>
          </w:p>
          <w:p w:rsidR="005220D2" w:rsidRDefault="005220D2" w:rsidP="00175B81">
            <w:pPr>
              <w:widowControl w:val="0"/>
              <w:tabs>
                <w:tab w:val="left" w:pos="3420"/>
              </w:tabs>
              <w:jc w:val="both"/>
              <w:rPr>
                <w:sz w:val="28"/>
                <w:szCs w:val="28"/>
              </w:rPr>
            </w:pPr>
          </w:p>
        </w:tc>
      </w:tr>
      <w:tr w:rsidR="005220D2">
        <w:tc>
          <w:tcPr>
            <w:tcW w:w="4927" w:type="dxa"/>
          </w:tcPr>
          <w:p w:rsidR="00177F53" w:rsidRDefault="00177F53" w:rsidP="005220D2">
            <w:pPr>
              <w:shd w:val="clear" w:color="auto" w:fill="FFFFFF"/>
              <w:spacing w:line="322" w:lineRule="exact"/>
              <w:rPr>
                <w:sz w:val="28"/>
                <w:szCs w:val="28"/>
              </w:rPr>
            </w:pPr>
            <w:r>
              <w:rPr>
                <w:sz w:val="28"/>
                <w:szCs w:val="28"/>
              </w:rPr>
              <w:t xml:space="preserve">Андрющенко </w:t>
            </w:r>
          </w:p>
          <w:p w:rsidR="005220D2" w:rsidRDefault="00177F53" w:rsidP="005220D2">
            <w:pPr>
              <w:shd w:val="clear" w:color="auto" w:fill="FFFFFF"/>
              <w:spacing w:line="322" w:lineRule="exact"/>
            </w:pPr>
            <w:r>
              <w:rPr>
                <w:sz w:val="28"/>
                <w:szCs w:val="28"/>
              </w:rPr>
              <w:t>Денис Валерьевич</w:t>
            </w:r>
          </w:p>
          <w:p w:rsidR="005220D2" w:rsidRDefault="005220D2" w:rsidP="00A73290">
            <w:pPr>
              <w:widowControl w:val="0"/>
              <w:tabs>
                <w:tab w:val="left" w:pos="3420"/>
              </w:tabs>
              <w:jc w:val="center"/>
              <w:rPr>
                <w:sz w:val="28"/>
                <w:szCs w:val="28"/>
              </w:rPr>
            </w:pPr>
          </w:p>
        </w:tc>
        <w:tc>
          <w:tcPr>
            <w:tcW w:w="4927" w:type="dxa"/>
          </w:tcPr>
          <w:p w:rsidR="005220D2" w:rsidRDefault="005773CD" w:rsidP="00175B81">
            <w:pPr>
              <w:widowControl w:val="0"/>
              <w:tabs>
                <w:tab w:val="left" w:pos="3420"/>
              </w:tabs>
              <w:jc w:val="both"/>
              <w:rPr>
                <w:sz w:val="28"/>
                <w:szCs w:val="28"/>
              </w:rPr>
            </w:pPr>
            <w:r>
              <w:rPr>
                <w:spacing w:val="-2"/>
                <w:sz w:val="28"/>
                <w:szCs w:val="28"/>
              </w:rPr>
              <w:t>-</w:t>
            </w:r>
            <w:r w:rsidR="007A34FA">
              <w:rPr>
                <w:spacing w:val="-2"/>
                <w:sz w:val="28"/>
                <w:szCs w:val="28"/>
              </w:rPr>
              <w:t>главный специалист отдела экономики и финансов</w:t>
            </w:r>
            <w:r w:rsidR="00D96CFC" w:rsidRPr="00D6521E">
              <w:rPr>
                <w:sz w:val="28"/>
                <w:szCs w:val="28"/>
              </w:rPr>
              <w:t xml:space="preserve"> </w:t>
            </w:r>
            <w:r w:rsidR="00D6521E">
              <w:rPr>
                <w:sz w:val="28"/>
                <w:szCs w:val="28"/>
              </w:rPr>
              <w:t>администрации Ленинградского сельского поселения</w:t>
            </w:r>
            <w:r w:rsidR="005179CA">
              <w:rPr>
                <w:sz w:val="28"/>
                <w:szCs w:val="28"/>
              </w:rPr>
              <w:t xml:space="preserve"> </w:t>
            </w:r>
            <w:r w:rsidR="00D96CFC" w:rsidRPr="00D6521E">
              <w:rPr>
                <w:sz w:val="28"/>
                <w:szCs w:val="28"/>
              </w:rPr>
              <w:t>- секретарь  комиссии</w:t>
            </w:r>
            <w:r w:rsidRPr="00D6521E">
              <w:rPr>
                <w:sz w:val="28"/>
                <w:szCs w:val="28"/>
              </w:rPr>
              <w:t>.</w:t>
            </w:r>
          </w:p>
          <w:p w:rsidR="005220D2" w:rsidRDefault="005220D2" w:rsidP="00175B81">
            <w:pPr>
              <w:widowControl w:val="0"/>
              <w:tabs>
                <w:tab w:val="left" w:pos="3420"/>
              </w:tabs>
              <w:jc w:val="both"/>
              <w:rPr>
                <w:sz w:val="28"/>
                <w:szCs w:val="28"/>
              </w:rPr>
            </w:pPr>
          </w:p>
        </w:tc>
      </w:tr>
      <w:tr w:rsidR="005220D2">
        <w:tc>
          <w:tcPr>
            <w:tcW w:w="4927" w:type="dxa"/>
          </w:tcPr>
          <w:p w:rsidR="005220D2" w:rsidRDefault="0062139D" w:rsidP="00A73290">
            <w:pPr>
              <w:widowControl w:val="0"/>
              <w:tabs>
                <w:tab w:val="left" w:pos="3420"/>
              </w:tabs>
              <w:jc w:val="center"/>
              <w:rPr>
                <w:spacing w:val="-3"/>
                <w:sz w:val="28"/>
                <w:szCs w:val="28"/>
              </w:rPr>
            </w:pPr>
            <w:r>
              <w:rPr>
                <w:spacing w:val="-3"/>
                <w:sz w:val="28"/>
                <w:szCs w:val="28"/>
              </w:rPr>
              <w:t xml:space="preserve">                                       </w:t>
            </w:r>
            <w:r w:rsidR="005220D2">
              <w:rPr>
                <w:spacing w:val="-3"/>
                <w:sz w:val="28"/>
                <w:szCs w:val="28"/>
              </w:rPr>
              <w:t>Члены комиссии:</w:t>
            </w:r>
          </w:p>
          <w:p w:rsidR="005220D2" w:rsidRDefault="005220D2" w:rsidP="00A73290">
            <w:pPr>
              <w:widowControl w:val="0"/>
              <w:tabs>
                <w:tab w:val="left" w:pos="3420"/>
              </w:tabs>
              <w:jc w:val="center"/>
              <w:rPr>
                <w:sz w:val="28"/>
                <w:szCs w:val="28"/>
              </w:rPr>
            </w:pPr>
          </w:p>
        </w:tc>
        <w:tc>
          <w:tcPr>
            <w:tcW w:w="4927" w:type="dxa"/>
          </w:tcPr>
          <w:p w:rsidR="005220D2" w:rsidRDefault="005220D2" w:rsidP="00175B81">
            <w:pPr>
              <w:widowControl w:val="0"/>
              <w:tabs>
                <w:tab w:val="left" w:pos="3420"/>
              </w:tabs>
              <w:jc w:val="both"/>
              <w:rPr>
                <w:sz w:val="28"/>
                <w:szCs w:val="28"/>
              </w:rPr>
            </w:pPr>
          </w:p>
        </w:tc>
      </w:tr>
      <w:tr w:rsidR="00CD3777">
        <w:tc>
          <w:tcPr>
            <w:tcW w:w="4927" w:type="dxa"/>
          </w:tcPr>
          <w:p w:rsidR="00521CB6" w:rsidRDefault="00CD3777" w:rsidP="00830A8A">
            <w:pPr>
              <w:widowControl w:val="0"/>
              <w:tabs>
                <w:tab w:val="left" w:pos="3420"/>
              </w:tabs>
              <w:rPr>
                <w:spacing w:val="-2"/>
                <w:sz w:val="28"/>
                <w:szCs w:val="28"/>
              </w:rPr>
            </w:pPr>
            <w:r>
              <w:rPr>
                <w:spacing w:val="-2"/>
                <w:sz w:val="28"/>
                <w:szCs w:val="28"/>
              </w:rPr>
              <w:t xml:space="preserve">Васильева </w:t>
            </w:r>
          </w:p>
          <w:p w:rsidR="00CD3777" w:rsidRPr="00461250" w:rsidRDefault="00CD3777" w:rsidP="00830A8A">
            <w:pPr>
              <w:widowControl w:val="0"/>
              <w:tabs>
                <w:tab w:val="left" w:pos="3420"/>
              </w:tabs>
              <w:rPr>
                <w:spacing w:val="-2"/>
                <w:sz w:val="28"/>
                <w:szCs w:val="28"/>
              </w:rPr>
            </w:pPr>
            <w:r>
              <w:rPr>
                <w:spacing w:val="-2"/>
                <w:sz w:val="28"/>
                <w:szCs w:val="28"/>
              </w:rPr>
              <w:t>Людмила Викторовна</w:t>
            </w:r>
          </w:p>
        </w:tc>
        <w:tc>
          <w:tcPr>
            <w:tcW w:w="4927" w:type="dxa"/>
          </w:tcPr>
          <w:p w:rsidR="00CD3777" w:rsidRDefault="00CD3777" w:rsidP="00830A8A">
            <w:pPr>
              <w:widowControl w:val="0"/>
              <w:tabs>
                <w:tab w:val="left" w:pos="3420"/>
              </w:tabs>
              <w:jc w:val="both"/>
              <w:rPr>
                <w:spacing w:val="-3"/>
                <w:sz w:val="28"/>
                <w:szCs w:val="28"/>
              </w:rPr>
            </w:pPr>
            <w:r w:rsidRPr="00461250">
              <w:rPr>
                <w:spacing w:val="-3"/>
                <w:sz w:val="28"/>
                <w:szCs w:val="28"/>
              </w:rPr>
              <w:t>-</w:t>
            </w:r>
            <w:r>
              <w:rPr>
                <w:spacing w:val="-3"/>
                <w:sz w:val="28"/>
                <w:szCs w:val="28"/>
              </w:rPr>
              <w:t xml:space="preserve">заместитель </w:t>
            </w:r>
            <w:r w:rsidRPr="00461250">
              <w:rPr>
                <w:spacing w:val="-3"/>
                <w:sz w:val="28"/>
                <w:szCs w:val="28"/>
              </w:rPr>
              <w:t>начальника Ленинградского районного отдела УФС судебных приставов по Краснодарскому краю (по согласованию)</w:t>
            </w:r>
            <w:r w:rsidR="00521CB6">
              <w:rPr>
                <w:spacing w:val="-3"/>
                <w:sz w:val="28"/>
                <w:szCs w:val="28"/>
              </w:rPr>
              <w:t>;</w:t>
            </w:r>
          </w:p>
          <w:p w:rsidR="00521CB6" w:rsidRPr="00461250" w:rsidRDefault="00521CB6" w:rsidP="00830A8A">
            <w:pPr>
              <w:widowControl w:val="0"/>
              <w:tabs>
                <w:tab w:val="left" w:pos="3420"/>
              </w:tabs>
              <w:jc w:val="both"/>
              <w:rPr>
                <w:sz w:val="28"/>
                <w:szCs w:val="28"/>
              </w:rPr>
            </w:pPr>
          </w:p>
        </w:tc>
      </w:tr>
      <w:tr w:rsidR="0062139D">
        <w:tc>
          <w:tcPr>
            <w:tcW w:w="4927" w:type="dxa"/>
          </w:tcPr>
          <w:p w:rsidR="0062139D" w:rsidRDefault="0088715B" w:rsidP="0088715B">
            <w:pPr>
              <w:shd w:val="clear" w:color="auto" w:fill="FFFFFF"/>
              <w:spacing w:line="322" w:lineRule="exact"/>
              <w:rPr>
                <w:sz w:val="28"/>
                <w:szCs w:val="28"/>
              </w:rPr>
            </w:pPr>
            <w:r>
              <w:rPr>
                <w:sz w:val="28"/>
                <w:szCs w:val="28"/>
              </w:rPr>
              <w:t xml:space="preserve">Красуля </w:t>
            </w:r>
          </w:p>
          <w:p w:rsidR="0088715B" w:rsidRDefault="0088715B" w:rsidP="0088715B">
            <w:pPr>
              <w:shd w:val="clear" w:color="auto" w:fill="FFFFFF"/>
              <w:spacing w:line="322" w:lineRule="exact"/>
              <w:rPr>
                <w:sz w:val="28"/>
                <w:szCs w:val="28"/>
              </w:rPr>
            </w:pPr>
            <w:r>
              <w:rPr>
                <w:sz w:val="28"/>
                <w:szCs w:val="28"/>
              </w:rPr>
              <w:t>Наталья Евгеньевна</w:t>
            </w:r>
          </w:p>
          <w:p w:rsidR="0088715B" w:rsidRDefault="0088715B" w:rsidP="0088715B">
            <w:pPr>
              <w:shd w:val="clear" w:color="auto" w:fill="FFFFFF"/>
              <w:spacing w:line="322" w:lineRule="exact"/>
              <w:rPr>
                <w:sz w:val="28"/>
                <w:szCs w:val="28"/>
              </w:rPr>
            </w:pPr>
          </w:p>
        </w:tc>
        <w:tc>
          <w:tcPr>
            <w:tcW w:w="4927" w:type="dxa"/>
          </w:tcPr>
          <w:p w:rsidR="0062139D" w:rsidRDefault="005773CD" w:rsidP="00175B81">
            <w:pPr>
              <w:widowControl w:val="0"/>
              <w:tabs>
                <w:tab w:val="left" w:pos="3420"/>
              </w:tabs>
              <w:jc w:val="both"/>
              <w:rPr>
                <w:spacing w:val="-3"/>
                <w:sz w:val="28"/>
                <w:szCs w:val="28"/>
              </w:rPr>
            </w:pPr>
            <w:r>
              <w:rPr>
                <w:spacing w:val="-2"/>
                <w:sz w:val="28"/>
                <w:szCs w:val="28"/>
              </w:rPr>
              <w:t>-</w:t>
            </w:r>
            <w:r w:rsidR="0062139D">
              <w:rPr>
                <w:spacing w:val="-2"/>
                <w:sz w:val="28"/>
                <w:szCs w:val="28"/>
              </w:rPr>
              <w:t xml:space="preserve">председатель комиссии по вопросам </w:t>
            </w:r>
            <w:r w:rsidR="0062139D">
              <w:rPr>
                <w:sz w:val="28"/>
                <w:szCs w:val="28"/>
              </w:rPr>
              <w:t xml:space="preserve">экономики, бюджета, налогам и имущественных отношений Совета </w:t>
            </w:r>
            <w:r w:rsidR="0062139D">
              <w:rPr>
                <w:spacing w:val="-3"/>
                <w:sz w:val="28"/>
                <w:szCs w:val="28"/>
              </w:rPr>
              <w:t>Ленинградского сельского поселения;</w:t>
            </w:r>
          </w:p>
          <w:p w:rsidR="0062139D" w:rsidRDefault="0062139D" w:rsidP="00175B81">
            <w:pPr>
              <w:widowControl w:val="0"/>
              <w:tabs>
                <w:tab w:val="left" w:pos="3420"/>
              </w:tabs>
              <w:jc w:val="both"/>
              <w:rPr>
                <w:sz w:val="28"/>
                <w:szCs w:val="28"/>
              </w:rPr>
            </w:pPr>
          </w:p>
        </w:tc>
      </w:tr>
      <w:tr w:rsidR="00F550FA">
        <w:trPr>
          <w:trHeight w:val="1491"/>
        </w:trPr>
        <w:tc>
          <w:tcPr>
            <w:tcW w:w="4927" w:type="dxa"/>
          </w:tcPr>
          <w:p w:rsidR="00F550FA" w:rsidRPr="00C52F15" w:rsidRDefault="00F550FA" w:rsidP="005220D2">
            <w:pPr>
              <w:shd w:val="clear" w:color="auto" w:fill="FFFFFF"/>
              <w:spacing w:line="322" w:lineRule="exact"/>
              <w:rPr>
                <w:sz w:val="28"/>
                <w:szCs w:val="28"/>
              </w:rPr>
            </w:pPr>
            <w:r w:rsidRPr="00C52F15">
              <w:rPr>
                <w:sz w:val="28"/>
                <w:szCs w:val="28"/>
              </w:rPr>
              <w:lastRenderedPageBreak/>
              <w:t xml:space="preserve">Маляренко </w:t>
            </w:r>
          </w:p>
          <w:p w:rsidR="00F550FA" w:rsidRPr="00C52F15" w:rsidRDefault="00F550FA" w:rsidP="005220D2">
            <w:pPr>
              <w:shd w:val="clear" w:color="auto" w:fill="FFFFFF"/>
              <w:spacing w:line="322" w:lineRule="exact"/>
              <w:rPr>
                <w:sz w:val="28"/>
                <w:szCs w:val="28"/>
              </w:rPr>
            </w:pPr>
            <w:r w:rsidRPr="00C52F15">
              <w:rPr>
                <w:sz w:val="28"/>
                <w:szCs w:val="28"/>
              </w:rPr>
              <w:t>Оксана Анатольевна</w:t>
            </w:r>
          </w:p>
        </w:tc>
        <w:tc>
          <w:tcPr>
            <w:tcW w:w="4927" w:type="dxa"/>
          </w:tcPr>
          <w:p w:rsidR="007D1FC5" w:rsidRDefault="00F550FA" w:rsidP="00175B81">
            <w:pPr>
              <w:widowControl w:val="0"/>
              <w:tabs>
                <w:tab w:val="left" w:pos="3420"/>
              </w:tabs>
              <w:jc w:val="both"/>
              <w:rPr>
                <w:spacing w:val="-2"/>
                <w:sz w:val="28"/>
                <w:szCs w:val="28"/>
              </w:rPr>
            </w:pPr>
            <w:r w:rsidRPr="00C52F15">
              <w:rPr>
                <w:spacing w:val="-2"/>
                <w:sz w:val="28"/>
                <w:szCs w:val="28"/>
              </w:rPr>
              <w:t xml:space="preserve">-главный государственный инспектор Межрайонной </w:t>
            </w:r>
            <w:r w:rsidRPr="00C52F15">
              <w:rPr>
                <w:spacing w:val="-3"/>
                <w:sz w:val="28"/>
                <w:szCs w:val="28"/>
              </w:rPr>
              <w:t xml:space="preserve">ИФНС № 12 по Краснодарскому краю </w:t>
            </w:r>
            <w:r w:rsidRPr="00C52F15">
              <w:rPr>
                <w:sz w:val="28"/>
                <w:szCs w:val="28"/>
              </w:rPr>
              <w:t>(по согласованию)</w:t>
            </w:r>
            <w:r w:rsidR="00013AFF">
              <w:rPr>
                <w:sz w:val="28"/>
                <w:szCs w:val="28"/>
              </w:rPr>
              <w:t>;</w:t>
            </w:r>
            <w:r w:rsidRPr="00C52F15">
              <w:rPr>
                <w:spacing w:val="-2"/>
                <w:sz w:val="28"/>
                <w:szCs w:val="28"/>
              </w:rPr>
              <w:t xml:space="preserve"> </w:t>
            </w:r>
          </w:p>
          <w:p w:rsidR="00F550FA" w:rsidRPr="00C52F15" w:rsidRDefault="00F550FA" w:rsidP="00175B81">
            <w:pPr>
              <w:widowControl w:val="0"/>
              <w:tabs>
                <w:tab w:val="left" w:pos="3420"/>
              </w:tabs>
              <w:jc w:val="both"/>
              <w:rPr>
                <w:spacing w:val="-2"/>
                <w:sz w:val="28"/>
                <w:szCs w:val="28"/>
              </w:rPr>
            </w:pPr>
            <w:r w:rsidRPr="00C52F15">
              <w:rPr>
                <w:spacing w:val="-2"/>
                <w:sz w:val="28"/>
                <w:szCs w:val="28"/>
              </w:rPr>
              <w:t xml:space="preserve"> </w:t>
            </w:r>
          </w:p>
        </w:tc>
      </w:tr>
      <w:tr w:rsidR="0062139D">
        <w:tc>
          <w:tcPr>
            <w:tcW w:w="4927" w:type="dxa"/>
          </w:tcPr>
          <w:p w:rsidR="006038EA" w:rsidRDefault="00013AFF" w:rsidP="007D1FC5">
            <w:pPr>
              <w:widowControl w:val="0"/>
              <w:tabs>
                <w:tab w:val="left" w:pos="3420"/>
              </w:tabs>
              <w:rPr>
                <w:sz w:val="28"/>
                <w:szCs w:val="28"/>
              </w:rPr>
            </w:pPr>
            <w:r>
              <w:rPr>
                <w:sz w:val="28"/>
                <w:szCs w:val="28"/>
              </w:rPr>
              <w:t>Бахтина</w:t>
            </w:r>
          </w:p>
          <w:p w:rsidR="00013AFF" w:rsidRPr="007D6B78" w:rsidRDefault="00013AFF" w:rsidP="007D1FC5">
            <w:pPr>
              <w:widowControl w:val="0"/>
              <w:tabs>
                <w:tab w:val="left" w:pos="3420"/>
              </w:tabs>
              <w:rPr>
                <w:sz w:val="28"/>
                <w:szCs w:val="28"/>
              </w:rPr>
            </w:pPr>
            <w:r>
              <w:rPr>
                <w:sz w:val="28"/>
                <w:szCs w:val="28"/>
              </w:rPr>
              <w:t>Людмила Владимировна</w:t>
            </w:r>
          </w:p>
        </w:tc>
        <w:tc>
          <w:tcPr>
            <w:tcW w:w="4927" w:type="dxa"/>
          </w:tcPr>
          <w:p w:rsidR="00BD3A69" w:rsidRDefault="00013AFF" w:rsidP="00BD3A69">
            <w:pPr>
              <w:jc w:val="both"/>
              <w:rPr>
                <w:sz w:val="28"/>
                <w:szCs w:val="28"/>
              </w:rPr>
            </w:pPr>
            <w:r>
              <w:rPr>
                <w:sz w:val="28"/>
                <w:szCs w:val="28"/>
              </w:rPr>
              <w:t>-ведущий специалист</w:t>
            </w:r>
            <w:r w:rsidRPr="0076641D">
              <w:rPr>
                <w:sz w:val="28"/>
                <w:szCs w:val="28"/>
              </w:rPr>
              <w:t xml:space="preserve"> </w:t>
            </w:r>
            <w:r>
              <w:rPr>
                <w:sz w:val="28"/>
                <w:szCs w:val="28"/>
              </w:rPr>
              <w:t xml:space="preserve">отдела </w:t>
            </w:r>
          </w:p>
          <w:p w:rsidR="0062139D" w:rsidRPr="007D6B78" w:rsidRDefault="00013AFF" w:rsidP="00BD3A69">
            <w:pPr>
              <w:jc w:val="both"/>
              <w:rPr>
                <w:sz w:val="28"/>
                <w:szCs w:val="28"/>
              </w:rPr>
            </w:pPr>
            <w:r>
              <w:rPr>
                <w:sz w:val="28"/>
                <w:szCs w:val="28"/>
              </w:rPr>
              <w:t xml:space="preserve">по организационно-правовой и кадровой политике администрации </w:t>
            </w:r>
            <w:r w:rsidRPr="0076641D">
              <w:rPr>
                <w:sz w:val="28"/>
                <w:szCs w:val="28"/>
              </w:rPr>
              <w:t>Ленинградского</w:t>
            </w:r>
            <w:r w:rsidR="00BD3A69">
              <w:rPr>
                <w:sz w:val="28"/>
                <w:szCs w:val="28"/>
              </w:rPr>
              <w:t xml:space="preserve"> </w:t>
            </w:r>
            <w:r w:rsidRPr="0076641D">
              <w:rPr>
                <w:sz w:val="28"/>
                <w:szCs w:val="28"/>
              </w:rPr>
              <w:t>сельского посел</w:t>
            </w:r>
            <w:r>
              <w:rPr>
                <w:sz w:val="28"/>
                <w:szCs w:val="28"/>
              </w:rPr>
              <w:t>ения.</w:t>
            </w:r>
          </w:p>
        </w:tc>
      </w:tr>
    </w:tbl>
    <w:p w:rsidR="00013AFF" w:rsidRDefault="00013AFF" w:rsidP="005773CD">
      <w:pPr>
        <w:widowControl w:val="0"/>
        <w:tabs>
          <w:tab w:val="left" w:pos="3420"/>
        </w:tabs>
        <w:jc w:val="both"/>
        <w:rPr>
          <w:spacing w:val="-1"/>
          <w:sz w:val="28"/>
          <w:szCs w:val="28"/>
        </w:rPr>
      </w:pPr>
    </w:p>
    <w:p w:rsidR="00013AFF" w:rsidRDefault="00013AFF" w:rsidP="005773CD">
      <w:pPr>
        <w:widowControl w:val="0"/>
        <w:tabs>
          <w:tab w:val="left" w:pos="3420"/>
        </w:tabs>
        <w:jc w:val="both"/>
        <w:rPr>
          <w:spacing w:val="-1"/>
          <w:sz w:val="28"/>
          <w:szCs w:val="28"/>
        </w:rPr>
      </w:pPr>
    </w:p>
    <w:p w:rsidR="00013AFF" w:rsidRDefault="00C7119B" w:rsidP="005773CD">
      <w:pPr>
        <w:widowControl w:val="0"/>
        <w:tabs>
          <w:tab w:val="left" w:pos="3420"/>
        </w:tabs>
        <w:jc w:val="both"/>
        <w:rPr>
          <w:spacing w:val="-1"/>
          <w:sz w:val="28"/>
          <w:szCs w:val="28"/>
        </w:rPr>
      </w:pPr>
      <w:r>
        <w:rPr>
          <w:spacing w:val="-1"/>
          <w:sz w:val="28"/>
          <w:szCs w:val="28"/>
        </w:rPr>
        <w:t xml:space="preserve"> </w:t>
      </w:r>
    </w:p>
    <w:p w:rsidR="00807BAC" w:rsidRDefault="00DC0136" w:rsidP="005773CD">
      <w:pPr>
        <w:widowControl w:val="0"/>
        <w:tabs>
          <w:tab w:val="left" w:pos="3420"/>
        </w:tabs>
        <w:jc w:val="both"/>
        <w:rPr>
          <w:spacing w:val="-1"/>
          <w:sz w:val="28"/>
          <w:szCs w:val="28"/>
        </w:rPr>
      </w:pPr>
      <w:r>
        <w:rPr>
          <w:spacing w:val="-1"/>
          <w:sz w:val="28"/>
          <w:szCs w:val="28"/>
        </w:rPr>
        <w:t>Заместитель</w:t>
      </w:r>
      <w:r w:rsidR="001C5F43">
        <w:rPr>
          <w:spacing w:val="-1"/>
          <w:sz w:val="28"/>
          <w:szCs w:val="28"/>
        </w:rPr>
        <w:t xml:space="preserve"> </w:t>
      </w:r>
      <w:r w:rsidR="00DB7EB0">
        <w:rPr>
          <w:spacing w:val="-1"/>
          <w:sz w:val="28"/>
          <w:szCs w:val="28"/>
        </w:rPr>
        <w:t>главы поселения</w:t>
      </w:r>
      <w:r w:rsidR="007A34FA" w:rsidRPr="00003356">
        <w:rPr>
          <w:spacing w:val="-1"/>
          <w:sz w:val="28"/>
          <w:szCs w:val="28"/>
        </w:rPr>
        <w:t>,</w:t>
      </w:r>
    </w:p>
    <w:p w:rsidR="002A0D94" w:rsidRDefault="007A34FA" w:rsidP="005773CD">
      <w:pPr>
        <w:widowControl w:val="0"/>
        <w:tabs>
          <w:tab w:val="left" w:pos="3420"/>
        </w:tabs>
        <w:jc w:val="both"/>
        <w:rPr>
          <w:spacing w:val="-1"/>
          <w:sz w:val="28"/>
          <w:szCs w:val="28"/>
        </w:rPr>
      </w:pPr>
      <w:r>
        <w:rPr>
          <w:spacing w:val="-1"/>
          <w:sz w:val="28"/>
          <w:szCs w:val="28"/>
        </w:rPr>
        <w:t>начальник отдела экономики и финансов</w:t>
      </w:r>
    </w:p>
    <w:p w:rsidR="002A0D94" w:rsidRDefault="002A0D94" w:rsidP="005773CD">
      <w:pPr>
        <w:widowControl w:val="0"/>
        <w:tabs>
          <w:tab w:val="left" w:pos="3420"/>
        </w:tabs>
        <w:jc w:val="both"/>
        <w:rPr>
          <w:spacing w:val="-1"/>
          <w:sz w:val="28"/>
          <w:szCs w:val="28"/>
        </w:rPr>
      </w:pPr>
      <w:r>
        <w:rPr>
          <w:spacing w:val="-1"/>
          <w:sz w:val="28"/>
          <w:szCs w:val="28"/>
        </w:rPr>
        <w:t xml:space="preserve">администрации Ленинградского </w:t>
      </w:r>
    </w:p>
    <w:p w:rsidR="007A34FA" w:rsidRPr="00003356" w:rsidRDefault="002A0D94" w:rsidP="005773CD">
      <w:pPr>
        <w:widowControl w:val="0"/>
        <w:tabs>
          <w:tab w:val="left" w:pos="3420"/>
        </w:tabs>
        <w:jc w:val="both"/>
        <w:rPr>
          <w:spacing w:val="-1"/>
          <w:sz w:val="28"/>
          <w:szCs w:val="28"/>
        </w:rPr>
      </w:pPr>
      <w:r>
        <w:rPr>
          <w:spacing w:val="-1"/>
          <w:sz w:val="28"/>
          <w:szCs w:val="28"/>
        </w:rPr>
        <w:t xml:space="preserve">сельского поселения                                   </w:t>
      </w:r>
      <w:r w:rsidR="007A34FA">
        <w:rPr>
          <w:spacing w:val="-1"/>
          <w:sz w:val="28"/>
          <w:szCs w:val="28"/>
        </w:rPr>
        <w:t xml:space="preserve">                                         А.Г.Передириев</w:t>
      </w:r>
    </w:p>
    <w:p w:rsidR="00807BAC" w:rsidRPr="006D4419" w:rsidRDefault="00807BAC" w:rsidP="005773CD">
      <w:pPr>
        <w:widowControl w:val="0"/>
        <w:tabs>
          <w:tab w:val="left" w:pos="3420"/>
        </w:tabs>
        <w:jc w:val="both"/>
        <w:rPr>
          <w:sz w:val="28"/>
          <w:szCs w:val="28"/>
        </w:rPr>
      </w:pPr>
    </w:p>
    <w:sectPr w:rsidR="00807BAC" w:rsidRPr="006D4419" w:rsidSect="00521CB6">
      <w:headerReference w:type="even" r:id="rId6"/>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0C58" w:rsidRDefault="001D0C58">
      <w:r>
        <w:separator/>
      </w:r>
    </w:p>
  </w:endnote>
  <w:endnote w:type="continuationSeparator" w:id="1">
    <w:p w:rsidR="001D0C58" w:rsidRDefault="001D0C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0C58" w:rsidRDefault="001D0C58">
      <w:r>
        <w:separator/>
      </w:r>
    </w:p>
  </w:footnote>
  <w:footnote w:type="continuationSeparator" w:id="1">
    <w:p w:rsidR="001D0C58" w:rsidRDefault="001D0C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B81" w:rsidRDefault="00A52F4F" w:rsidP="00437A77">
    <w:pPr>
      <w:pStyle w:val="a4"/>
      <w:framePr w:wrap="around" w:vAnchor="text" w:hAnchor="margin" w:xAlign="center" w:y="1"/>
      <w:rPr>
        <w:rStyle w:val="a5"/>
      </w:rPr>
    </w:pPr>
    <w:r>
      <w:rPr>
        <w:rStyle w:val="a5"/>
      </w:rPr>
      <w:fldChar w:fldCharType="begin"/>
    </w:r>
    <w:r w:rsidR="005D5B81">
      <w:rPr>
        <w:rStyle w:val="a5"/>
      </w:rPr>
      <w:instrText xml:space="preserve">PAGE  </w:instrText>
    </w:r>
    <w:r>
      <w:rPr>
        <w:rStyle w:val="a5"/>
      </w:rPr>
      <w:fldChar w:fldCharType="end"/>
    </w:r>
  </w:p>
  <w:p w:rsidR="005D5B81" w:rsidRDefault="005D5B81">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B81" w:rsidRDefault="00A52F4F" w:rsidP="00437A77">
    <w:pPr>
      <w:pStyle w:val="a4"/>
      <w:framePr w:wrap="around" w:vAnchor="text" w:hAnchor="margin" w:xAlign="center" w:y="1"/>
      <w:rPr>
        <w:rStyle w:val="a5"/>
      </w:rPr>
    </w:pPr>
    <w:r>
      <w:rPr>
        <w:rStyle w:val="a5"/>
      </w:rPr>
      <w:fldChar w:fldCharType="begin"/>
    </w:r>
    <w:r w:rsidR="005D5B81">
      <w:rPr>
        <w:rStyle w:val="a5"/>
      </w:rPr>
      <w:instrText xml:space="preserve">PAGE  </w:instrText>
    </w:r>
    <w:r>
      <w:rPr>
        <w:rStyle w:val="a5"/>
      </w:rPr>
      <w:fldChar w:fldCharType="separate"/>
    </w:r>
    <w:r w:rsidR="004E34CE">
      <w:rPr>
        <w:rStyle w:val="a5"/>
        <w:noProof/>
      </w:rPr>
      <w:t>2</w:t>
    </w:r>
    <w:r>
      <w:rPr>
        <w:rStyle w:val="a5"/>
      </w:rPr>
      <w:fldChar w:fldCharType="end"/>
    </w:r>
  </w:p>
  <w:p w:rsidR="005D5B81" w:rsidRDefault="005D5B81">
    <w:pPr>
      <w:pStyle w:val="a4"/>
    </w:pPr>
  </w:p>
  <w:p w:rsidR="005D5B81" w:rsidRDefault="005D5B81">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5B6432"/>
    <w:rsid w:val="00003356"/>
    <w:rsid w:val="00013AFF"/>
    <w:rsid w:val="00020D23"/>
    <w:rsid w:val="000250DF"/>
    <w:rsid w:val="00026E12"/>
    <w:rsid w:val="00043475"/>
    <w:rsid w:val="00082446"/>
    <w:rsid w:val="00085272"/>
    <w:rsid w:val="000942B6"/>
    <w:rsid w:val="000A06AF"/>
    <w:rsid w:val="000B52AD"/>
    <w:rsid w:val="000C54D1"/>
    <w:rsid w:val="000C6F0D"/>
    <w:rsid w:val="000E2E79"/>
    <w:rsid w:val="000F4467"/>
    <w:rsid w:val="000F6F13"/>
    <w:rsid w:val="00103068"/>
    <w:rsid w:val="00104517"/>
    <w:rsid w:val="00111828"/>
    <w:rsid w:val="00114A4A"/>
    <w:rsid w:val="0011687D"/>
    <w:rsid w:val="00122F9B"/>
    <w:rsid w:val="001353F4"/>
    <w:rsid w:val="001378F0"/>
    <w:rsid w:val="001542FA"/>
    <w:rsid w:val="0017178A"/>
    <w:rsid w:val="00172080"/>
    <w:rsid w:val="00175B81"/>
    <w:rsid w:val="00177F53"/>
    <w:rsid w:val="0019703C"/>
    <w:rsid w:val="001A121D"/>
    <w:rsid w:val="001C4379"/>
    <w:rsid w:val="001C5F43"/>
    <w:rsid w:val="001D03D6"/>
    <w:rsid w:val="001D0C58"/>
    <w:rsid w:val="002036EF"/>
    <w:rsid w:val="0020502D"/>
    <w:rsid w:val="00246FA9"/>
    <w:rsid w:val="00295CE0"/>
    <w:rsid w:val="002A0D94"/>
    <w:rsid w:val="002B01C5"/>
    <w:rsid w:val="002E0B1C"/>
    <w:rsid w:val="00332DC1"/>
    <w:rsid w:val="00336D6E"/>
    <w:rsid w:val="0035716F"/>
    <w:rsid w:val="00382812"/>
    <w:rsid w:val="003835D0"/>
    <w:rsid w:val="0039285C"/>
    <w:rsid w:val="003A1CA9"/>
    <w:rsid w:val="003E4E45"/>
    <w:rsid w:val="003F117B"/>
    <w:rsid w:val="003F275A"/>
    <w:rsid w:val="00402DCB"/>
    <w:rsid w:val="004238A8"/>
    <w:rsid w:val="00424E4B"/>
    <w:rsid w:val="00437A77"/>
    <w:rsid w:val="00447426"/>
    <w:rsid w:val="004527FB"/>
    <w:rsid w:val="00455F51"/>
    <w:rsid w:val="00461250"/>
    <w:rsid w:val="004B5627"/>
    <w:rsid w:val="004D3677"/>
    <w:rsid w:val="004E046D"/>
    <w:rsid w:val="004E34CE"/>
    <w:rsid w:val="004E7C85"/>
    <w:rsid w:val="005179CA"/>
    <w:rsid w:val="00521CB6"/>
    <w:rsid w:val="005220D2"/>
    <w:rsid w:val="00527291"/>
    <w:rsid w:val="005416C7"/>
    <w:rsid w:val="00542B28"/>
    <w:rsid w:val="00562990"/>
    <w:rsid w:val="00566F19"/>
    <w:rsid w:val="005773CD"/>
    <w:rsid w:val="005832F2"/>
    <w:rsid w:val="005A2624"/>
    <w:rsid w:val="005B03E7"/>
    <w:rsid w:val="005B4548"/>
    <w:rsid w:val="005B6432"/>
    <w:rsid w:val="005C1DF5"/>
    <w:rsid w:val="005D44A3"/>
    <w:rsid w:val="005D5B81"/>
    <w:rsid w:val="005F0391"/>
    <w:rsid w:val="005F6953"/>
    <w:rsid w:val="00601E05"/>
    <w:rsid w:val="006038EA"/>
    <w:rsid w:val="00605A3C"/>
    <w:rsid w:val="0062139D"/>
    <w:rsid w:val="00652A1C"/>
    <w:rsid w:val="0067685F"/>
    <w:rsid w:val="006A22EF"/>
    <w:rsid w:val="006C6856"/>
    <w:rsid w:val="006D4419"/>
    <w:rsid w:val="006D55F6"/>
    <w:rsid w:val="006D706A"/>
    <w:rsid w:val="006E0C90"/>
    <w:rsid w:val="006E646F"/>
    <w:rsid w:val="00710BA6"/>
    <w:rsid w:val="00724948"/>
    <w:rsid w:val="007273BA"/>
    <w:rsid w:val="007309BE"/>
    <w:rsid w:val="007627D9"/>
    <w:rsid w:val="0076641D"/>
    <w:rsid w:val="00790804"/>
    <w:rsid w:val="007A34FA"/>
    <w:rsid w:val="007C3430"/>
    <w:rsid w:val="007D1FC5"/>
    <w:rsid w:val="007D6B78"/>
    <w:rsid w:val="007E60C3"/>
    <w:rsid w:val="007F0FA8"/>
    <w:rsid w:val="007F63C6"/>
    <w:rsid w:val="00807A92"/>
    <w:rsid w:val="00807BAC"/>
    <w:rsid w:val="00830A8A"/>
    <w:rsid w:val="00841591"/>
    <w:rsid w:val="0087714F"/>
    <w:rsid w:val="00882FBB"/>
    <w:rsid w:val="0088715B"/>
    <w:rsid w:val="008A767D"/>
    <w:rsid w:val="008B56A1"/>
    <w:rsid w:val="008C539F"/>
    <w:rsid w:val="008D31F8"/>
    <w:rsid w:val="008F200A"/>
    <w:rsid w:val="00905C2B"/>
    <w:rsid w:val="00913742"/>
    <w:rsid w:val="009237EE"/>
    <w:rsid w:val="0092384D"/>
    <w:rsid w:val="009409CF"/>
    <w:rsid w:val="00944314"/>
    <w:rsid w:val="00954D67"/>
    <w:rsid w:val="00971574"/>
    <w:rsid w:val="009938FA"/>
    <w:rsid w:val="009A4BB0"/>
    <w:rsid w:val="009B15A2"/>
    <w:rsid w:val="009C18A4"/>
    <w:rsid w:val="009C1E3A"/>
    <w:rsid w:val="009D19B2"/>
    <w:rsid w:val="009E3935"/>
    <w:rsid w:val="009E6ACC"/>
    <w:rsid w:val="00A000DC"/>
    <w:rsid w:val="00A03AE9"/>
    <w:rsid w:val="00A04DCE"/>
    <w:rsid w:val="00A229C6"/>
    <w:rsid w:val="00A508F2"/>
    <w:rsid w:val="00A52F4F"/>
    <w:rsid w:val="00A60ED1"/>
    <w:rsid w:val="00A61299"/>
    <w:rsid w:val="00A73290"/>
    <w:rsid w:val="00AB54A7"/>
    <w:rsid w:val="00AE5849"/>
    <w:rsid w:val="00AF1631"/>
    <w:rsid w:val="00B12086"/>
    <w:rsid w:val="00B25B69"/>
    <w:rsid w:val="00B44593"/>
    <w:rsid w:val="00B513B9"/>
    <w:rsid w:val="00B53D9C"/>
    <w:rsid w:val="00B7311C"/>
    <w:rsid w:val="00B82AC2"/>
    <w:rsid w:val="00B8364B"/>
    <w:rsid w:val="00B920EE"/>
    <w:rsid w:val="00BD3A69"/>
    <w:rsid w:val="00BD7D29"/>
    <w:rsid w:val="00BE1D23"/>
    <w:rsid w:val="00BE4447"/>
    <w:rsid w:val="00C02CD8"/>
    <w:rsid w:val="00C05E7B"/>
    <w:rsid w:val="00C13206"/>
    <w:rsid w:val="00C42DC6"/>
    <w:rsid w:val="00C52F15"/>
    <w:rsid w:val="00C7119B"/>
    <w:rsid w:val="00C74CE8"/>
    <w:rsid w:val="00C9296A"/>
    <w:rsid w:val="00CD3777"/>
    <w:rsid w:val="00CE2583"/>
    <w:rsid w:val="00D25BAC"/>
    <w:rsid w:val="00D6521E"/>
    <w:rsid w:val="00D76A6D"/>
    <w:rsid w:val="00D80549"/>
    <w:rsid w:val="00D823AF"/>
    <w:rsid w:val="00D94A27"/>
    <w:rsid w:val="00D96CFC"/>
    <w:rsid w:val="00DA484F"/>
    <w:rsid w:val="00DB7EB0"/>
    <w:rsid w:val="00DC0136"/>
    <w:rsid w:val="00DC190B"/>
    <w:rsid w:val="00DE12D8"/>
    <w:rsid w:val="00E00014"/>
    <w:rsid w:val="00E00F3E"/>
    <w:rsid w:val="00E06980"/>
    <w:rsid w:val="00E30575"/>
    <w:rsid w:val="00E44693"/>
    <w:rsid w:val="00E556CB"/>
    <w:rsid w:val="00E60952"/>
    <w:rsid w:val="00EC55C3"/>
    <w:rsid w:val="00ED52D2"/>
    <w:rsid w:val="00ED7B6A"/>
    <w:rsid w:val="00EF4F96"/>
    <w:rsid w:val="00F07D6A"/>
    <w:rsid w:val="00F3210C"/>
    <w:rsid w:val="00F550FA"/>
    <w:rsid w:val="00F75DAC"/>
    <w:rsid w:val="00F93BCE"/>
    <w:rsid w:val="00F96460"/>
    <w:rsid w:val="00FB1A4C"/>
    <w:rsid w:val="00FD64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6432"/>
    <w:rPr>
      <w:sz w:val="24"/>
      <w:szCs w:val="24"/>
    </w:rPr>
  </w:style>
  <w:style w:type="paragraph" w:styleId="1">
    <w:name w:val="heading 1"/>
    <w:basedOn w:val="a"/>
    <w:next w:val="a"/>
    <w:qFormat/>
    <w:rsid w:val="000250DF"/>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5B6432"/>
    <w:pPr>
      <w:shd w:val="clear" w:color="auto" w:fill="000080"/>
    </w:pPr>
    <w:rPr>
      <w:rFonts w:ascii="Tahoma" w:hAnsi="Tahoma" w:cs="Tahoma"/>
      <w:sz w:val="20"/>
      <w:szCs w:val="20"/>
    </w:rPr>
  </w:style>
  <w:style w:type="paragraph" w:styleId="a4">
    <w:name w:val="header"/>
    <w:basedOn w:val="a"/>
    <w:rsid w:val="00A73290"/>
    <w:pPr>
      <w:tabs>
        <w:tab w:val="center" w:pos="4677"/>
        <w:tab w:val="right" w:pos="9355"/>
      </w:tabs>
    </w:pPr>
  </w:style>
  <w:style w:type="character" w:styleId="a5">
    <w:name w:val="page number"/>
    <w:basedOn w:val="a0"/>
    <w:rsid w:val="00A73290"/>
  </w:style>
  <w:style w:type="paragraph" w:styleId="a6">
    <w:name w:val="footer"/>
    <w:basedOn w:val="a"/>
    <w:rsid w:val="00A73290"/>
    <w:pPr>
      <w:tabs>
        <w:tab w:val="center" w:pos="4677"/>
        <w:tab w:val="right" w:pos="9355"/>
      </w:tabs>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D03D6"/>
    <w:pPr>
      <w:spacing w:before="100" w:beforeAutospacing="1" w:after="100" w:afterAutospacing="1"/>
    </w:pPr>
    <w:rPr>
      <w:rFonts w:ascii="Tahoma" w:hAnsi="Tahoma"/>
      <w:sz w:val="20"/>
      <w:szCs w:val="20"/>
      <w:lang w:val="en-US" w:eastAsia="en-US"/>
    </w:rPr>
  </w:style>
  <w:style w:type="paragraph" w:styleId="a7">
    <w:name w:val="Balloon Text"/>
    <w:basedOn w:val="a"/>
    <w:semiHidden/>
    <w:rsid w:val="001C4379"/>
    <w:rPr>
      <w:rFonts w:ascii="Tahoma" w:hAnsi="Tahoma" w:cs="Tahoma"/>
      <w:sz w:val="16"/>
      <w:szCs w:val="16"/>
    </w:rPr>
  </w:style>
  <w:style w:type="paragraph" w:customStyle="1" w:styleId="ConsNormal">
    <w:name w:val="ConsNormal"/>
    <w:rsid w:val="0039285C"/>
    <w:pPr>
      <w:widowControl w:val="0"/>
      <w:autoSpaceDE w:val="0"/>
      <w:autoSpaceDN w:val="0"/>
      <w:adjustRightInd w:val="0"/>
      <w:ind w:firstLine="720"/>
    </w:pPr>
    <w:rPr>
      <w:rFonts w:ascii="Arial" w:hAnsi="Arial" w:cs="Arial"/>
    </w:rPr>
  </w:style>
  <w:style w:type="table" w:styleId="a8">
    <w:name w:val="Table Grid"/>
    <w:basedOn w:val="a1"/>
    <w:rsid w:val="005220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2</Pages>
  <Words>320</Words>
  <Characters>1830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7</cp:revision>
  <cp:lastPrinted>2017-12-28T07:06:00Z</cp:lastPrinted>
  <dcterms:created xsi:type="dcterms:W3CDTF">2017-12-26T12:34:00Z</dcterms:created>
  <dcterms:modified xsi:type="dcterms:W3CDTF">2017-12-29T06:13:00Z</dcterms:modified>
</cp:coreProperties>
</file>