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155" w:rsidRPr="00E43EEF" w:rsidRDefault="002D1155" w:rsidP="006731F9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П</w:t>
      </w:r>
      <w:r w:rsidR="006731F9">
        <w:rPr>
          <w:szCs w:val="28"/>
        </w:rPr>
        <w:t>РИЛОЖЕНИЕ</w:t>
      </w:r>
      <w:r w:rsidRPr="002D243D">
        <w:rPr>
          <w:szCs w:val="28"/>
        </w:rPr>
        <w:t xml:space="preserve"> </w:t>
      </w:r>
      <w:r>
        <w:rPr>
          <w:szCs w:val="28"/>
        </w:rPr>
        <w:t>4</w:t>
      </w:r>
    </w:p>
    <w:p w:rsidR="002D1155" w:rsidRPr="002D243D" w:rsidRDefault="002D1155" w:rsidP="00390D7B">
      <w:pPr>
        <w:tabs>
          <w:tab w:val="left" w:pos="6602"/>
        </w:tabs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УТВЕРЖДЕН</w:t>
      </w:r>
      <w:r w:rsidR="00B26C41">
        <w:rPr>
          <w:szCs w:val="28"/>
        </w:rPr>
        <w:t>Ы</w:t>
      </w:r>
    </w:p>
    <w:p w:rsidR="002D1155" w:rsidRPr="002D243D" w:rsidRDefault="002D1155" w:rsidP="00390D7B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распоряжением администрации</w:t>
      </w:r>
    </w:p>
    <w:p w:rsidR="002D1155" w:rsidRDefault="00EB32E0" w:rsidP="00390D7B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 xml:space="preserve">Ленинградского сельского </w:t>
      </w:r>
      <w:r w:rsidR="00390D7B">
        <w:rPr>
          <w:szCs w:val="28"/>
        </w:rPr>
        <w:t>поселения</w:t>
      </w:r>
    </w:p>
    <w:p w:rsidR="002D1155" w:rsidRPr="002D243D" w:rsidRDefault="002D1155" w:rsidP="00390D7B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Ленинградский район</w:t>
      </w:r>
    </w:p>
    <w:p w:rsidR="002D1155" w:rsidRDefault="00EB32E0" w:rsidP="00390D7B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от________________№______</w:t>
      </w:r>
    </w:p>
    <w:p w:rsidR="006731F9" w:rsidRDefault="006731F9" w:rsidP="006731F9">
      <w:pPr>
        <w:spacing w:after="0" w:line="240" w:lineRule="auto"/>
        <w:ind w:right="-143"/>
        <w:rPr>
          <w:sz w:val="24"/>
          <w:szCs w:val="24"/>
        </w:rPr>
      </w:pPr>
    </w:p>
    <w:p w:rsidR="006731F9" w:rsidRDefault="006731F9" w:rsidP="006731F9">
      <w:pPr>
        <w:spacing w:after="0" w:line="240" w:lineRule="auto"/>
        <w:ind w:right="-143"/>
        <w:rPr>
          <w:sz w:val="24"/>
          <w:szCs w:val="24"/>
        </w:rPr>
      </w:pPr>
    </w:p>
    <w:p w:rsidR="00E328D1" w:rsidRPr="00826C7B" w:rsidRDefault="0018311B" w:rsidP="006731F9">
      <w:pPr>
        <w:spacing w:after="0" w:line="240" w:lineRule="auto"/>
        <w:ind w:right="-143" w:firstLine="708"/>
        <w:jc w:val="center"/>
        <w:rPr>
          <w:szCs w:val="28"/>
        </w:rPr>
      </w:pPr>
      <w:r w:rsidRPr="00826C7B">
        <w:rPr>
          <w:szCs w:val="28"/>
        </w:rPr>
        <w:t>Норма</w:t>
      </w:r>
      <w:r w:rsidR="00552DD1" w:rsidRPr="00826C7B">
        <w:rPr>
          <w:szCs w:val="28"/>
        </w:rPr>
        <w:t xml:space="preserve">тивы </w:t>
      </w:r>
      <w:proofErr w:type="gramStart"/>
      <w:r w:rsidR="00552DD1" w:rsidRPr="00826C7B">
        <w:rPr>
          <w:szCs w:val="28"/>
        </w:rPr>
        <w:t xml:space="preserve">обеспечения функций </w:t>
      </w:r>
      <w:r w:rsidRPr="00826C7B">
        <w:rPr>
          <w:szCs w:val="28"/>
        </w:rPr>
        <w:t xml:space="preserve"> администрации </w:t>
      </w:r>
      <w:r w:rsidR="00EB32E0">
        <w:rPr>
          <w:szCs w:val="28"/>
        </w:rPr>
        <w:t>Ленинградского сельского поселения Ленинградского</w:t>
      </w:r>
      <w:r w:rsidRPr="00826C7B">
        <w:rPr>
          <w:szCs w:val="28"/>
        </w:rPr>
        <w:t xml:space="preserve"> район</w:t>
      </w:r>
      <w:r w:rsidR="00EB32E0">
        <w:rPr>
          <w:szCs w:val="28"/>
        </w:rPr>
        <w:t>а</w:t>
      </w:r>
      <w:proofErr w:type="gramEnd"/>
      <w:r w:rsidR="00EE74B4" w:rsidRPr="00826C7B">
        <w:rPr>
          <w:szCs w:val="28"/>
        </w:rPr>
        <w:t xml:space="preserve"> и подведомственных ей казенных учреждений</w:t>
      </w:r>
      <w:r w:rsidRPr="00826C7B">
        <w:rPr>
          <w:szCs w:val="28"/>
        </w:rPr>
        <w:t xml:space="preserve">, применяемые  при расчете нормативных затрат на </w:t>
      </w:r>
      <w:r w:rsidR="0099166F" w:rsidRPr="00826C7B">
        <w:rPr>
          <w:szCs w:val="28"/>
        </w:rPr>
        <w:t xml:space="preserve">приобретение </w:t>
      </w:r>
      <w:r w:rsidR="0071737A" w:rsidRPr="00826C7B">
        <w:rPr>
          <w:szCs w:val="28"/>
        </w:rPr>
        <w:t>хозяйственных товаров и принадлежностей</w:t>
      </w:r>
    </w:p>
    <w:p w:rsidR="009D4C8C" w:rsidRPr="00AE280E" w:rsidRDefault="009D4C8C" w:rsidP="00EE74B4">
      <w:pPr>
        <w:spacing w:after="0" w:line="240" w:lineRule="auto"/>
        <w:ind w:right="-284"/>
        <w:rPr>
          <w:sz w:val="24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1276"/>
        <w:gridCol w:w="3686"/>
      </w:tblGrid>
      <w:tr w:rsidR="00BF53BE" w:rsidRPr="00AE280E" w:rsidTr="002D1155">
        <w:tc>
          <w:tcPr>
            <w:tcW w:w="4644" w:type="dxa"/>
          </w:tcPr>
          <w:p w:rsidR="00BF53BE" w:rsidRPr="00AE280E" w:rsidRDefault="00BF53BE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 xml:space="preserve">Наименование </w:t>
            </w:r>
          </w:p>
          <w:p w:rsidR="00BF53BE" w:rsidRPr="00AE280E" w:rsidRDefault="00BF53BE" w:rsidP="002E1B1C">
            <w:pPr>
              <w:ind w:right="-28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F53BE" w:rsidRPr="00AE280E" w:rsidRDefault="00BF53BE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686" w:type="dxa"/>
          </w:tcPr>
          <w:p w:rsidR="00BF53BE" w:rsidRPr="00AE280E" w:rsidRDefault="00BF53BE" w:rsidP="00BF53BE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BF53BE" w:rsidRPr="00AE280E" w:rsidTr="002D1155">
        <w:tc>
          <w:tcPr>
            <w:tcW w:w="4644" w:type="dxa"/>
          </w:tcPr>
          <w:p w:rsidR="00BF53BE" w:rsidRPr="00AE280E" w:rsidRDefault="00BF53BE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F53BE" w:rsidRPr="00AE280E" w:rsidRDefault="00BF53BE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BF53BE" w:rsidRPr="00AE280E" w:rsidRDefault="00BF53BE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</w:t>
            </w:r>
          </w:p>
        </w:tc>
      </w:tr>
      <w:tr w:rsidR="00552DD1" w:rsidRPr="00AE280E" w:rsidTr="002D1155">
        <w:tc>
          <w:tcPr>
            <w:tcW w:w="4644" w:type="dxa"/>
          </w:tcPr>
          <w:p w:rsidR="00552DD1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Лопата подборная в сборе</w:t>
            </w:r>
          </w:p>
        </w:tc>
        <w:tc>
          <w:tcPr>
            <w:tcW w:w="1276" w:type="dxa"/>
          </w:tcPr>
          <w:p w:rsidR="00552DD1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552DD1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426,50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Лопата штык в сборе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430,00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Грабли в сборе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235,00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Вилы садовые в сборе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408,00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Секатор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325,00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Топор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400,00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Замок навесной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405,00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Тачка 2 кол</w:t>
            </w:r>
            <w:r w:rsidR="00EB32E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3200,00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Туалетная бумага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300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62,50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Жидкое мыло 5 л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130,00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Туалетное мыло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28,00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2D1155" w:rsidP="002D1155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1737A" w:rsidRPr="00AE280E">
              <w:rPr>
                <w:sz w:val="24"/>
                <w:szCs w:val="24"/>
              </w:rPr>
              <w:t>ез</w:t>
            </w:r>
            <w:r>
              <w:rPr>
                <w:sz w:val="24"/>
                <w:szCs w:val="24"/>
              </w:rPr>
              <w:t>инфицирующее</w:t>
            </w:r>
            <w:r w:rsidR="0071737A" w:rsidRPr="00AE280E">
              <w:rPr>
                <w:sz w:val="24"/>
                <w:szCs w:val="24"/>
              </w:rPr>
              <w:t xml:space="preserve"> ср</w:t>
            </w:r>
            <w:r>
              <w:rPr>
                <w:sz w:val="24"/>
                <w:szCs w:val="24"/>
              </w:rPr>
              <w:t>едство</w:t>
            </w:r>
            <w:r w:rsidR="0071737A" w:rsidRPr="00AE280E">
              <w:rPr>
                <w:sz w:val="24"/>
                <w:szCs w:val="24"/>
              </w:rPr>
              <w:t xml:space="preserve"> 1 л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177,00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847F66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 xml:space="preserve">Перчатки резиновые 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100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51,00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 xml:space="preserve">Перчатки </w:t>
            </w:r>
            <w:proofErr w:type="gramStart"/>
            <w:r w:rsidRPr="00AE280E">
              <w:rPr>
                <w:sz w:val="24"/>
                <w:szCs w:val="24"/>
              </w:rPr>
              <w:t>х/б</w:t>
            </w:r>
            <w:proofErr w:type="gramEnd"/>
            <w:r w:rsidRPr="00AE280E">
              <w:rPr>
                <w:sz w:val="24"/>
                <w:szCs w:val="24"/>
              </w:rPr>
              <w:t xml:space="preserve"> протектор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250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26,00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2D1155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Мешки для мусора 120 л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63,00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Мешки для мусора 60 л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100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37,50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 xml:space="preserve">Полотенце </w:t>
            </w:r>
            <w:proofErr w:type="gramStart"/>
            <w:r w:rsidRPr="00AE280E">
              <w:rPr>
                <w:sz w:val="24"/>
                <w:szCs w:val="24"/>
              </w:rPr>
              <w:t>х/б</w:t>
            </w:r>
            <w:proofErr w:type="gramEnd"/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122,00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Тряпка д/пола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68,00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Лампа ЛД-20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100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64,00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Лампа ЛД-80</w:t>
            </w:r>
          </w:p>
        </w:tc>
        <w:tc>
          <w:tcPr>
            <w:tcW w:w="127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71737A" w:rsidRPr="00AE280E" w:rsidRDefault="0071737A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90,00</w:t>
            </w:r>
          </w:p>
        </w:tc>
      </w:tr>
      <w:tr w:rsidR="0071737A" w:rsidRPr="00AE280E" w:rsidTr="002D1155">
        <w:tc>
          <w:tcPr>
            <w:tcW w:w="4644" w:type="dxa"/>
          </w:tcPr>
          <w:p w:rsidR="0071737A" w:rsidRPr="00AE280E" w:rsidRDefault="0071737A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Фильтр универсаль</w:t>
            </w:r>
            <w:r w:rsidR="002D1155">
              <w:rPr>
                <w:sz w:val="24"/>
                <w:szCs w:val="24"/>
              </w:rPr>
              <w:t>ный</w:t>
            </w:r>
          </w:p>
        </w:tc>
        <w:tc>
          <w:tcPr>
            <w:tcW w:w="1276" w:type="dxa"/>
          </w:tcPr>
          <w:p w:rsidR="0071737A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71737A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515,00</w:t>
            </w:r>
          </w:p>
        </w:tc>
      </w:tr>
      <w:tr w:rsidR="00E83F50" w:rsidRPr="00AE280E" w:rsidTr="002D1155">
        <w:tc>
          <w:tcPr>
            <w:tcW w:w="4644" w:type="dxa"/>
          </w:tcPr>
          <w:p w:rsidR="00E83F50" w:rsidRPr="00AE280E" w:rsidRDefault="00E83F50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Грабли веерные в сборе</w:t>
            </w:r>
          </w:p>
        </w:tc>
        <w:tc>
          <w:tcPr>
            <w:tcW w:w="127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303,00</w:t>
            </w:r>
          </w:p>
        </w:tc>
      </w:tr>
      <w:tr w:rsidR="00E83F50" w:rsidRPr="00AE280E" w:rsidTr="002D1155">
        <w:tc>
          <w:tcPr>
            <w:tcW w:w="4644" w:type="dxa"/>
          </w:tcPr>
          <w:p w:rsidR="00E83F50" w:rsidRPr="00AE280E" w:rsidRDefault="00E83F50" w:rsidP="002D1155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Петля хром</w:t>
            </w:r>
          </w:p>
        </w:tc>
        <w:tc>
          <w:tcPr>
            <w:tcW w:w="127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470,00</w:t>
            </w:r>
          </w:p>
        </w:tc>
      </w:tr>
      <w:tr w:rsidR="00E83F50" w:rsidRPr="00AE280E" w:rsidTr="002D1155">
        <w:tc>
          <w:tcPr>
            <w:tcW w:w="4644" w:type="dxa"/>
          </w:tcPr>
          <w:p w:rsidR="00E83F50" w:rsidRPr="00AE280E" w:rsidRDefault="00E83F50" w:rsidP="002D1155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 xml:space="preserve">Замок врезной </w:t>
            </w:r>
          </w:p>
        </w:tc>
        <w:tc>
          <w:tcPr>
            <w:tcW w:w="127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1820,00</w:t>
            </w:r>
          </w:p>
        </w:tc>
      </w:tr>
      <w:tr w:rsidR="00E83F50" w:rsidRPr="00AE280E" w:rsidTr="002D1155">
        <w:tc>
          <w:tcPr>
            <w:tcW w:w="4644" w:type="dxa"/>
          </w:tcPr>
          <w:p w:rsidR="00E83F50" w:rsidRPr="00AE280E" w:rsidRDefault="00E83F50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Светильник ЛД</w:t>
            </w:r>
            <w:r w:rsidR="002D1155">
              <w:rPr>
                <w:sz w:val="24"/>
                <w:szCs w:val="24"/>
              </w:rPr>
              <w:t xml:space="preserve"> </w:t>
            </w:r>
            <w:r w:rsidRPr="00AE280E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680,00</w:t>
            </w:r>
          </w:p>
        </w:tc>
      </w:tr>
      <w:tr w:rsidR="00E83F50" w:rsidRPr="00AE280E" w:rsidTr="002D1155">
        <w:tc>
          <w:tcPr>
            <w:tcW w:w="4644" w:type="dxa"/>
          </w:tcPr>
          <w:p w:rsidR="00E83F50" w:rsidRPr="00AE280E" w:rsidRDefault="00E83F50" w:rsidP="002D1155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Средство д/стекол 500г.</w:t>
            </w:r>
          </w:p>
        </w:tc>
        <w:tc>
          <w:tcPr>
            <w:tcW w:w="127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E83F50" w:rsidRPr="00AE280E" w:rsidRDefault="00E83F50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60,00</w:t>
            </w:r>
          </w:p>
        </w:tc>
      </w:tr>
      <w:tr w:rsidR="00E83F50" w:rsidRPr="00AE280E" w:rsidTr="002D1155">
        <w:tc>
          <w:tcPr>
            <w:tcW w:w="4644" w:type="dxa"/>
          </w:tcPr>
          <w:p w:rsidR="00E83F50" w:rsidRPr="00AE280E" w:rsidRDefault="009C0588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Набор ключей</w:t>
            </w:r>
          </w:p>
        </w:tc>
        <w:tc>
          <w:tcPr>
            <w:tcW w:w="1276" w:type="dxa"/>
          </w:tcPr>
          <w:p w:rsidR="00E83F50" w:rsidRPr="00AE280E" w:rsidRDefault="009C0588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83F50" w:rsidRPr="00AE280E" w:rsidRDefault="009C0588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2583,00</w:t>
            </w:r>
          </w:p>
        </w:tc>
      </w:tr>
      <w:tr w:rsidR="00E83F50" w:rsidRPr="00AE280E" w:rsidTr="002D1155">
        <w:tc>
          <w:tcPr>
            <w:tcW w:w="4644" w:type="dxa"/>
          </w:tcPr>
          <w:p w:rsidR="00E83F50" w:rsidRPr="00AE280E" w:rsidRDefault="009C0588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Набор отверток</w:t>
            </w:r>
          </w:p>
        </w:tc>
        <w:tc>
          <w:tcPr>
            <w:tcW w:w="1276" w:type="dxa"/>
          </w:tcPr>
          <w:p w:rsidR="00E83F50" w:rsidRPr="00AE280E" w:rsidRDefault="009C0588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83F50" w:rsidRPr="00AE280E" w:rsidRDefault="009C0588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706,00</w:t>
            </w:r>
          </w:p>
        </w:tc>
      </w:tr>
      <w:tr w:rsidR="00481CB2" w:rsidRPr="00AE280E" w:rsidTr="002D1155">
        <w:tc>
          <w:tcPr>
            <w:tcW w:w="4644" w:type="dxa"/>
          </w:tcPr>
          <w:p w:rsidR="00481CB2" w:rsidRPr="00AE280E" w:rsidRDefault="00481CB2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Огнетушители ОП-5</w:t>
            </w:r>
          </w:p>
        </w:tc>
        <w:tc>
          <w:tcPr>
            <w:tcW w:w="127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610,00</w:t>
            </w:r>
          </w:p>
        </w:tc>
      </w:tr>
      <w:tr w:rsidR="00481CB2" w:rsidRPr="00AE280E" w:rsidTr="002D1155">
        <w:tc>
          <w:tcPr>
            <w:tcW w:w="4644" w:type="dxa"/>
          </w:tcPr>
          <w:p w:rsidR="00481CB2" w:rsidRPr="00AE280E" w:rsidRDefault="00481CB2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Огнетушители ОУ-3</w:t>
            </w:r>
          </w:p>
        </w:tc>
        <w:tc>
          <w:tcPr>
            <w:tcW w:w="127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810,00</w:t>
            </w:r>
          </w:p>
        </w:tc>
      </w:tr>
      <w:tr w:rsidR="00481CB2" w:rsidRPr="00AE280E" w:rsidTr="002D1155">
        <w:tc>
          <w:tcPr>
            <w:tcW w:w="4644" w:type="dxa"/>
          </w:tcPr>
          <w:p w:rsidR="00481CB2" w:rsidRPr="00AE280E" w:rsidRDefault="00481CB2" w:rsidP="0071737A">
            <w:pPr>
              <w:ind w:right="-284"/>
              <w:rPr>
                <w:sz w:val="24"/>
                <w:szCs w:val="24"/>
                <w:lang w:val="en-US"/>
              </w:rPr>
            </w:pPr>
            <w:r w:rsidRPr="00AE280E">
              <w:rPr>
                <w:sz w:val="24"/>
                <w:szCs w:val="24"/>
              </w:rPr>
              <w:t xml:space="preserve">Телефон </w:t>
            </w:r>
            <w:r w:rsidRPr="00AE280E">
              <w:rPr>
                <w:sz w:val="24"/>
                <w:szCs w:val="24"/>
                <w:lang w:val="en-US"/>
              </w:rPr>
              <w:t>Panasonic</w:t>
            </w:r>
          </w:p>
        </w:tc>
        <w:tc>
          <w:tcPr>
            <w:tcW w:w="127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 w:rsidRPr="00AE280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68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 w:rsidRPr="00AE280E">
              <w:rPr>
                <w:sz w:val="24"/>
                <w:szCs w:val="24"/>
                <w:lang w:val="en-US"/>
              </w:rPr>
              <w:t>1000</w:t>
            </w:r>
            <w:r w:rsidRPr="00AE280E">
              <w:rPr>
                <w:sz w:val="24"/>
                <w:szCs w:val="24"/>
              </w:rPr>
              <w:t>,</w:t>
            </w:r>
            <w:r w:rsidRPr="00AE280E">
              <w:rPr>
                <w:sz w:val="24"/>
                <w:szCs w:val="24"/>
                <w:lang w:val="en-US"/>
              </w:rPr>
              <w:t>00</w:t>
            </w:r>
          </w:p>
        </w:tc>
      </w:tr>
      <w:tr w:rsidR="00481CB2" w:rsidRPr="00AE280E" w:rsidTr="002D1155">
        <w:tc>
          <w:tcPr>
            <w:tcW w:w="4644" w:type="dxa"/>
          </w:tcPr>
          <w:p w:rsidR="00481CB2" w:rsidRPr="00AE280E" w:rsidRDefault="00481CB2" w:rsidP="002D1155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Калькулятор настольный 10 разрядов</w:t>
            </w:r>
          </w:p>
        </w:tc>
        <w:tc>
          <w:tcPr>
            <w:tcW w:w="127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300,00</w:t>
            </w:r>
          </w:p>
        </w:tc>
      </w:tr>
      <w:tr w:rsidR="00481CB2" w:rsidRPr="00AE280E" w:rsidTr="002D1155">
        <w:tc>
          <w:tcPr>
            <w:tcW w:w="4644" w:type="dxa"/>
          </w:tcPr>
          <w:p w:rsidR="00481CB2" w:rsidRPr="00AE280E" w:rsidRDefault="00481CB2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Домкрат 2 т</w:t>
            </w:r>
          </w:p>
        </w:tc>
        <w:tc>
          <w:tcPr>
            <w:tcW w:w="127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481CB2" w:rsidRPr="00AE280E" w:rsidRDefault="00481CB2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926,00</w:t>
            </w:r>
          </w:p>
        </w:tc>
      </w:tr>
      <w:tr w:rsidR="00AB12E4" w:rsidRPr="00AE280E" w:rsidTr="002D1155">
        <w:tc>
          <w:tcPr>
            <w:tcW w:w="4644" w:type="dxa"/>
          </w:tcPr>
          <w:p w:rsidR="00AB12E4" w:rsidRPr="00AE280E" w:rsidRDefault="00AB12E4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lastRenderedPageBreak/>
              <w:t>Вертикальные жалюзи</w:t>
            </w:r>
          </w:p>
        </w:tc>
        <w:tc>
          <w:tcPr>
            <w:tcW w:w="1276" w:type="dxa"/>
          </w:tcPr>
          <w:p w:rsidR="00AB12E4" w:rsidRPr="00AE280E" w:rsidRDefault="00AB12E4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B12E4" w:rsidRPr="00AE280E" w:rsidRDefault="00EB32E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  <w:r w:rsidR="00AB12E4" w:rsidRPr="00AE280E">
              <w:rPr>
                <w:sz w:val="24"/>
                <w:szCs w:val="24"/>
              </w:rPr>
              <w:t>,00</w:t>
            </w:r>
          </w:p>
        </w:tc>
      </w:tr>
      <w:tr w:rsidR="00730B4B" w:rsidRPr="00AE280E" w:rsidTr="002D1155">
        <w:tc>
          <w:tcPr>
            <w:tcW w:w="4644" w:type="dxa"/>
          </w:tcPr>
          <w:p w:rsidR="00730B4B" w:rsidRPr="00AE280E" w:rsidRDefault="00730B4B" w:rsidP="0071737A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 xml:space="preserve">Кабель удлинительный </w:t>
            </w:r>
            <w:r w:rsidRPr="00AE280E">
              <w:rPr>
                <w:sz w:val="24"/>
                <w:szCs w:val="24"/>
                <w:lang w:val="en-US"/>
              </w:rPr>
              <w:t>USB</w:t>
            </w:r>
            <w:r w:rsidRPr="00AE280E">
              <w:rPr>
                <w:sz w:val="24"/>
                <w:szCs w:val="24"/>
              </w:rPr>
              <w:t xml:space="preserve"> 2.0 </w:t>
            </w:r>
            <w:r w:rsidRPr="00AE280E">
              <w:rPr>
                <w:sz w:val="24"/>
                <w:szCs w:val="24"/>
                <w:lang w:val="en-US"/>
              </w:rPr>
              <w:t>AM</w:t>
            </w:r>
            <w:r w:rsidRPr="00AE280E">
              <w:rPr>
                <w:sz w:val="24"/>
                <w:szCs w:val="24"/>
              </w:rPr>
              <w:t>/</w:t>
            </w:r>
            <w:r w:rsidRPr="00AE280E">
              <w:rPr>
                <w:sz w:val="24"/>
                <w:szCs w:val="24"/>
                <w:lang w:val="en-US"/>
              </w:rPr>
              <w:t>AF</w:t>
            </w:r>
            <w:r w:rsidRPr="00AE280E">
              <w:rPr>
                <w:sz w:val="24"/>
                <w:szCs w:val="24"/>
              </w:rPr>
              <w:t xml:space="preserve"> 1.8</w:t>
            </w:r>
          </w:p>
        </w:tc>
        <w:tc>
          <w:tcPr>
            <w:tcW w:w="1276" w:type="dxa"/>
          </w:tcPr>
          <w:p w:rsidR="00730B4B" w:rsidRPr="00AE280E" w:rsidRDefault="00730B4B" w:rsidP="00175218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 w:rsidRPr="00AE280E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686" w:type="dxa"/>
          </w:tcPr>
          <w:p w:rsidR="00730B4B" w:rsidRPr="00AE280E" w:rsidRDefault="00730B4B" w:rsidP="00175218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 w:rsidRPr="00AE280E">
              <w:rPr>
                <w:sz w:val="24"/>
                <w:szCs w:val="24"/>
                <w:lang w:val="en-US"/>
              </w:rPr>
              <w:t>187.00</w:t>
            </w:r>
          </w:p>
        </w:tc>
      </w:tr>
      <w:tr w:rsidR="00730B4B" w:rsidRPr="00AE280E" w:rsidTr="002D1155">
        <w:tc>
          <w:tcPr>
            <w:tcW w:w="4644" w:type="dxa"/>
          </w:tcPr>
          <w:p w:rsidR="00730B4B" w:rsidRPr="00AE280E" w:rsidRDefault="00730B4B" w:rsidP="002D1155">
            <w:pPr>
              <w:ind w:right="-284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Сетевой фильтр 1.8 м</w:t>
            </w:r>
          </w:p>
        </w:tc>
        <w:tc>
          <w:tcPr>
            <w:tcW w:w="1276" w:type="dxa"/>
          </w:tcPr>
          <w:p w:rsidR="00730B4B" w:rsidRPr="00AE280E" w:rsidRDefault="00730B4B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730B4B" w:rsidRPr="00AE280E" w:rsidRDefault="00730B4B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E280E">
              <w:rPr>
                <w:sz w:val="24"/>
                <w:szCs w:val="24"/>
              </w:rPr>
              <w:t>367,00</w:t>
            </w:r>
          </w:p>
        </w:tc>
      </w:tr>
      <w:tr w:rsidR="00BB2CFF" w:rsidRPr="00AE280E" w:rsidTr="002D1155">
        <w:tc>
          <w:tcPr>
            <w:tcW w:w="4644" w:type="dxa"/>
          </w:tcPr>
          <w:p w:rsidR="00BB2CFF" w:rsidRPr="00AE280E" w:rsidRDefault="00BB2CFF" w:rsidP="0071737A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Светильник-</w:t>
            </w:r>
            <w:proofErr w:type="spellStart"/>
            <w:r>
              <w:rPr>
                <w:sz w:val="24"/>
                <w:szCs w:val="24"/>
              </w:rPr>
              <w:t>рециркулятор</w:t>
            </w:r>
            <w:proofErr w:type="spellEnd"/>
          </w:p>
        </w:tc>
        <w:tc>
          <w:tcPr>
            <w:tcW w:w="1276" w:type="dxa"/>
          </w:tcPr>
          <w:p w:rsidR="00BB2CFF" w:rsidRPr="00AE280E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BB2CFF" w:rsidRPr="00AE280E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7300,00</w:t>
            </w:r>
          </w:p>
        </w:tc>
      </w:tr>
      <w:tr w:rsidR="00BB2CFF" w:rsidRPr="00AE280E" w:rsidTr="002D1155">
        <w:tc>
          <w:tcPr>
            <w:tcW w:w="4644" w:type="dxa"/>
          </w:tcPr>
          <w:p w:rsidR="00BB2CFF" w:rsidRDefault="00BB2CFF" w:rsidP="0071737A">
            <w:pPr>
              <w:ind w:right="-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Дальнометр</w:t>
            </w:r>
            <w:proofErr w:type="spellEnd"/>
            <w:r>
              <w:rPr>
                <w:sz w:val="24"/>
                <w:szCs w:val="24"/>
              </w:rPr>
              <w:t xml:space="preserve"> колесный</w:t>
            </w:r>
          </w:p>
        </w:tc>
        <w:tc>
          <w:tcPr>
            <w:tcW w:w="1276" w:type="dxa"/>
          </w:tcPr>
          <w:p w:rsidR="00BB2CFF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B2CFF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</w:tr>
      <w:tr w:rsidR="00BB2CFF" w:rsidRPr="00AE280E" w:rsidTr="002D1155">
        <w:tc>
          <w:tcPr>
            <w:tcW w:w="4644" w:type="dxa"/>
          </w:tcPr>
          <w:p w:rsidR="00BB2CFF" w:rsidRDefault="00BB2CFF" w:rsidP="0071737A">
            <w:pPr>
              <w:ind w:right="-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Дальнометр</w:t>
            </w:r>
            <w:proofErr w:type="spellEnd"/>
            <w:r>
              <w:rPr>
                <w:sz w:val="24"/>
                <w:szCs w:val="24"/>
              </w:rPr>
              <w:t xml:space="preserve"> лазерный</w:t>
            </w:r>
          </w:p>
        </w:tc>
        <w:tc>
          <w:tcPr>
            <w:tcW w:w="1276" w:type="dxa"/>
          </w:tcPr>
          <w:p w:rsidR="00BB2CFF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B2CFF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5400,00</w:t>
            </w:r>
          </w:p>
        </w:tc>
      </w:tr>
      <w:tr w:rsidR="00BB2CFF" w:rsidRPr="00AE280E" w:rsidTr="002D1155">
        <w:tc>
          <w:tcPr>
            <w:tcW w:w="4644" w:type="dxa"/>
          </w:tcPr>
          <w:p w:rsidR="00BB2CFF" w:rsidRDefault="00BB2CFF" w:rsidP="0071737A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Микрометр электронный</w:t>
            </w:r>
          </w:p>
        </w:tc>
        <w:tc>
          <w:tcPr>
            <w:tcW w:w="1276" w:type="dxa"/>
          </w:tcPr>
          <w:p w:rsidR="00BB2CFF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B2CFF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14500,00</w:t>
            </w:r>
          </w:p>
        </w:tc>
      </w:tr>
      <w:tr w:rsidR="00BB2CFF" w:rsidRPr="00AE280E" w:rsidTr="002D1155">
        <w:tc>
          <w:tcPr>
            <w:tcW w:w="4644" w:type="dxa"/>
          </w:tcPr>
          <w:p w:rsidR="00BB2CFF" w:rsidRDefault="00BB2CFF" w:rsidP="00BB2CF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Вывеска</w:t>
            </w:r>
          </w:p>
        </w:tc>
        <w:tc>
          <w:tcPr>
            <w:tcW w:w="1276" w:type="dxa"/>
          </w:tcPr>
          <w:p w:rsidR="00BB2CFF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B2CFF" w:rsidRDefault="00EB32E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B2CFF">
              <w:rPr>
                <w:sz w:val="24"/>
                <w:szCs w:val="24"/>
              </w:rPr>
              <w:t>00,00</w:t>
            </w:r>
          </w:p>
        </w:tc>
      </w:tr>
      <w:tr w:rsidR="00BB2CFF" w:rsidRPr="00AE280E" w:rsidTr="002D1155">
        <w:tc>
          <w:tcPr>
            <w:tcW w:w="4644" w:type="dxa"/>
          </w:tcPr>
          <w:p w:rsidR="00BB2CFF" w:rsidRDefault="00BB2CFF" w:rsidP="00BB2CF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 питания</w:t>
            </w:r>
          </w:p>
        </w:tc>
        <w:tc>
          <w:tcPr>
            <w:tcW w:w="1276" w:type="dxa"/>
          </w:tcPr>
          <w:p w:rsidR="00BB2CFF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B2CFF" w:rsidRDefault="00BB2CFF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30000,00</w:t>
            </w:r>
          </w:p>
        </w:tc>
      </w:tr>
    </w:tbl>
    <w:p w:rsidR="00FF7C14" w:rsidRPr="00AE280E" w:rsidRDefault="00EA1DEA" w:rsidP="004B5C1C">
      <w:pPr>
        <w:spacing w:after="0" w:line="240" w:lineRule="auto"/>
        <w:ind w:right="-284"/>
        <w:jc w:val="both"/>
        <w:rPr>
          <w:sz w:val="24"/>
          <w:szCs w:val="24"/>
        </w:rPr>
      </w:pPr>
      <w:r w:rsidRPr="00AE280E">
        <w:rPr>
          <w:sz w:val="24"/>
          <w:szCs w:val="24"/>
        </w:rPr>
        <w:t xml:space="preserve">     </w:t>
      </w:r>
    </w:p>
    <w:p w:rsidR="004B5C1C" w:rsidRPr="00826C7B" w:rsidRDefault="00EB32E0" w:rsidP="00390D7B">
      <w:pPr>
        <w:spacing w:after="0" w:line="240" w:lineRule="auto"/>
        <w:ind w:right="-143" w:firstLine="709"/>
        <w:jc w:val="both"/>
        <w:rPr>
          <w:szCs w:val="28"/>
        </w:rPr>
      </w:pPr>
      <w:r>
        <w:rPr>
          <w:szCs w:val="28"/>
        </w:rPr>
        <w:t>Примечание: р</w:t>
      </w:r>
      <w:r w:rsidR="00EA1DEA" w:rsidRPr="00826C7B">
        <w:rPr>
          <w:szCs w:val="28"/>
        </w:rPr>
        <w:t xml:space="preserve">асчетная потребность на </w:t>
      </w:r>
      <w:r w:rsidR="00F83689" w:rsidRPr="00826C7B">
        <w:rPr>
          <w:szCs w:val="28"/>
        </w:rPr>
        <w:t xml:space="preserve">оплату </w:t>
      </w:r>
      <w:r w:rsidR="0071737A" w:rsidRPr="00826C7B">
        <w:rPr>
          <w:szCs w:val="28"/>
        </w:rPr>
        <w:t xml:space="preserve">хозяйственных товаров и принадлежностей </w:t>
      </w:r>
      <w:r w:rsidR="00994225">
        <w:rPr>
          <w:szCs w:val="28"/>
        </w:rPr>
        <w:t>может отличаться от приведенной</w:t>
      </w:r>
      <w:r w:rsidR="00EA1DEA" w:rsidRPr="00826C7B">
        <w:rPr>
          <w:szCs w:val="28"/>
        </w:rPr>
        <w:t xml:space="preserve"> </w:t>
      </w:r>
      <w:r w:rsidR="004B5C1C" w:rsidRPr="00826C7B">
        <w:rPr>
          <w:szCs w:val="28"/>
        </w:rPr>
        <w:t xml:space="preserve">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826C7B">
        <w:rPr>
          <w:szCs w:val="28"/>
        </w:rPr>
        <w:t>.</w:t>
      </w:r>
      <w:r w:rsidR="0072019B" w:rsidRPr="0072019B">
        <w:rPr>
          <w:szCs w:val="28"/>
        </w:rPr>
        <w:t xml:space="preserve"> </w:t>
      </w:r>
      <w:r w:rsidR="0072019B" w:rsidRPr="00924A89">
        <w:rPr>
          <w:szCs w:val="28"/>
        </w:rPr>
        <w:t xml:space="preserve">При этом закупка </w:t>
      </w:r>
      <w:r w:rsidR="0072019B">
        <w:rPr>
          <w:szCs w:val="28"/>
        </w:rPr>
        <w:t>хозяйственных товаров</w:t>
      </w:r>
      <w:r w:rsidR="0072019B" w:rsidRPr="00924A89">
        <w:rPr>
          <w:szCs w:val="28"/>
        </w:rPr>
        <w:t xml:space="preserve">, не указанных в Приложении, осуществляется 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72019B" w:rsidRPr="00924A89">
        <w:rPr>
          <w:szCs w:val="28"/>
        </w:rPr>
        <w:t>.</w:t>
      </w:r>
    </w:p>
    <w:p w:rsidR="00E328D1" w:rsidRPr="00AE280E" w:rsidRDefault="00E328D1" w:rsidP="00390D7B">
      <w:pPr>
        <w:spacing w:after="0" w:line="240" w:lineRule="auto"/>
        <w:ind w:right="-143"/>
        <w:rPr>
          <w:sz w:val="24"/>
          <w:szCs w:val="24"/>
        </w:rPr>
      </w:pPr>
    </w:p>
    <w:p w:rsidR="0032028F" w:rsidRPr="00826C7B" w:rsidRDefault="0032028F" w:rsidP="00390D7B">
      <w:pPr>
        <w:spacing w:after="0" w:line="240" w:lineRule="auto"/>
        <w:ind w:right="-143"/>
        <w:rPr>
          <w:szCs w:val="28"/>
        </w:rPr>
      </w:pPr>
    </w:p>
    <w:p w:rsidR="00EB32E0" w:rsidRPr="00EB32E0" w:rsidRDefault="00EB32E0" w:rsidP="00EB32E0">
      <w:pPr>
        <w:widowControl w:val="0"/>
        <w:suppressAutoHyphens/>
        <w:spacing w:after="0" w:line="240" w:lineRule="auto"/>
        <w:rPr>
          <w:rFonts w:eastAsia="Times New Roman"/>
          <w:szCs w:val="28"/>
          <w:lang w:eastAsia="ar-SA"/>
        </w:rPr>
      </w:pPr>
      <w:r w:rsidRPr="00EB32E0">
        <w:rPr>
          <w:rFonts w:eastAsia="Times New Roman"/>
          <w:szCs w:val="28"/>
          <w:lang w:eastAsia="ar-SA"/>
        </w:rPr>
        <w:t xml:space="preserve">Заместитель главы поселения, </w:t>
      </w:r>
    </w:p>
    <w:p w:rsidR="00EB32E0" w:rsidRPr="00EB32E0" w:rsidRDefault="006731F9" w:rsidP="00EB32E0">
      <w:pPr>
        <w:widowControl w:val="0"/>
        <w:suppressAutoHyphens/>
        <w:spacing w:after="0" w:line="240" w:lineRule="auto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начальник отдела экономики </w:t>
      </w:r>
      <w:r w:rsidR="00EB32E0" w:rsidRPr="00EB32E0">
        <w:rPr>
          <w:rFonts w:eastAsia="Times New Roman"/>
          <w:szCs w:val="28"/>
          <w:lang w:eastAsia="ar-SA"/>
        </w:rPr>
        <w:t xml:space="preserve"> </w:t>
      </w:r>
    </w:p>
    <w:p w:rsidR="00EB32E0" w:rsidRPr="00EB32E0" w:rsidRDefault="006731F9" w:rsidP="00EB32E0">
      <w:pPr>
        <w:widowControl w:val="0"/>
        <w:suppressAutoHyphens/>
        <w:spacing w:after="0" w:line="240" w:lineRule="auto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и </w:t>
      </w:r>
      <w:bookmarkStart w:id="0" w:name="_GoBack"/>
      <w:bookmarkEnd w:id="0"/>
      <w:r w:rsidR="00EB32E0" w:rsidRPr="00EB32E0">
        <w:rPr>
          <w:rFonts w:eastAsia="Times New Roman"/>
          <w:szCs w:val="28"/>
          <w:lang w:eastAsia="ar-SA"/>
        </w:rPr>
        <w:t xml:space="preserve">финансов администрации </w:t>
      </w:r>
    </w:p>
    <w:p w:rsidR="00EB32E0" w:rsidRPr="00EB32E0" w:rsidRDefault="00EB32E0" w:rsidP="00EB32E0">
      <w:pPr>
        <w:widowControl w:val="0"/>
        <w:suppressAutoHyphens/>
        <w:spacing w:after="0" w:line="240" w:lineRule="auto"/>
        <w:ind w:right="-284"/>
        <w:rPr>
          <w:rFonts w:eastAsia="Times New Roman"/>
          <w:szCs w:val="28"/>
          <w:lang w:eastAsia="ar-SA"/>
        </w:rPr>
      </w:pPr>
      <w:r w:rsidRPr="00EB32E0">
        <w:rPr>
          <w:rFonts w:eastAsia="Times New Roman"/>
          <w:szCs w:val="28"/>
          <w:lang w:eastAsia="ar-SA"/>
        </w:rPr>
        <w:t xml:space="preserve">Ленинградского сельского поселения                                  </w:t>
      </w:r>
      <w:r>
        <w:rPr>
          <w:rFonts w:eastAsia="Times New Roman"/>
          <w:szCs w:val="28"/>
          <w:lang w:eastAsia="ar-SA"/>
        </w:rPr>
        <w:t xml:space="preserve">       </w:t>
      </w:r>
      <w:r w:rsidRPr="00EB32E0">
        <w:rPr>
          <w:rFonts w:eastAsia="Times New Roman"/>
          <w:szCs w:val="28"/>
          <w:lang w:eastAsia="ar-SA"/>
        </w:rPr>
        <w:t xml:space="preserve">  А.Г. </w:t>
      </w:r>
      <w:proofErr w:type="spellStart"/>
      <w:r w:rsidRPr="00EB32E0">
        <w:rPr>
          <w:rFonts w:eastAsia="Times New Roman"/>
          <w:szCs w:val="28"/>
          <w:lang w:eastAsia="ar-SA"/>
        </w:rPr>
        <w:t>Передириев</w:t>
      </w:r>
      <w:proofErr w:type="spellEnd"/>
    </w:p>
    <w:p w:rsidR="00E328D1" w:rsidRDefault="00E328D1" w:rsidP="00E328D1">
      <w:pPr>
        <w:spacing w:line="240" w:lineRule="auto"/>
        <w:ind w:right="-284"/>
      </w:pPr>
    </w:p>
    <w:sectPr w:rsidR="00E328D1" w:rsidSect="00DB1AF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35A" w:rsidRDefault="00FB435A" w:rsidP="00DB1AF4">
      <w:pPr>
        <w:spacing w:after="0" w:line="240" w:lineRule="auto"/>
      </w:pPr>
      <w:r>
        <w:separator/>
      </w:r>
    </w:p>
  </w:endnote>
  <w:endnote w:type="continuationSeparator" w:id="0">
    <w:p w:rsidR="00FB435A" w:rsidRDefault="00FB435A" w:rsidP="00DB1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35A" w:rsidRDefault="00FB435A" w:rsidP="00DB1AF4">
      <w:pPr>
        <w:spacing w:after="0" w:line="240" w:lineRule="auto"/>
      </w:pPr>
      <w:r>
        <w:separator/>
      </w:r>
    </w:p>
  </w:footnote>
  <w:footnote w:type="continuationSeparator" w:id="0">
    <w:p w:rsidR="00FB435A" w:rsidRDefault="00FB435A" w:rsidP="00DB1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197880"/>
      <w:docPartObj>
        <w:docPartGallery w:val="Page Numbers (Top of Page)"/>
        <w:docPartUnique/>
      </w:docPartObj>
    </w:sdtPr>
    <w:sdtEndPr/>
    <w:sdtContent>
      <w:p w:rsidR="00DB1AF4" w:rsidRDefault="00DB1AF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1F9">
          <w:rPr>
            <w:noProof/>
          </w:rPr>
          <w:t>2</w:t>
        </w:r>
        <w:r>
          <w:fldChar w:fldCharType="end"/>
        </w:r>
      </w:p>
    </w:sdtContent>
  </w:sdt>
  <w:p w:rsidR="00DB1AF4" w:rsidRDefault="00DB1AF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621AD"/>
    <w:rsid w:val="000704DF"/>
    <w:rsid w:val="00074F0F"/>
    <w:rsid w:val="00074F29"/>
    <w:rsid w:val="000A5875"/>
    <w:rsid w:val="000F4DF1"/>
    <w:rsid w:val="0010301B"/>
    <w:rsid w:val="00104352"/>
    <w:rsid w:val="0013128B"/>
    <w:rsid w:val="00133B87"/>
    <w:rsid w:val="00175218"/>
    <w:rsid w:val="0018311B"/>
    <w:rsid w:val="001837B9"/>
    <w:rsid w:val="001A5681"/>
    <w:rsid w:val="002D1155"/>
    <w:rsid w:val="002E1B1C"/>
    <w:rsid w:val="0032028F"/>
    <w:rsid w:val="0032212F"/>
    <w:rsid w:val="003447CA"/>
    <w:rsid w:val="00353B25"/>
    <w:rsid w:val="00362440"/>
    <w:rsid w:val="00371983"/>
    <w:rsid w:val="00390D7B"/>
    <w:rsid w:val="00430B21"/>
    <w:rsid w:val="004318E2"/>
    <w:rsid w:val="0044199F"/>
    <w:rsid w:val="00481CB2"/>
    <w:rsid w:val="004B5C1C"/>
    <w:rsid w:val="004C6C0D"/>
    <w:rsid w:val="005073CA"/>
    <w:rsid w:val="00512462"/>
    <w:rsid w:val="00513431"/>
    <w:rsid w:val="00513809"/>
    <w:rsid w:val="00552DD1"/>
    <w:rsid w:val="00552E6B"/>
    <w:rsid w:val="005F0728"/>
    <w:rsid w:val="00661737"/>
    <w:rsid w:val="00672097"/>
    <w:rsid w:val="006731F9"/>
    <w:rsid w:val="00686B2E"/>
    <w:rsid w:val="006F1D29"/>
    <w:rsid w:val="0071737A"/>
    <w:rsid w:val="0072019B"/>
    <w:rsid w:val="00730B4B"/>
    <w:rsid w:val="007A251D"/>
    <w:rsid w:val="007E4E88"/>
    <w:rsid w:val="00815AAB"/>
    <w:rsid w:val="00826C7B"/>
    <w:rsid w:val="00847F66"/>
    <w:rsid w:val="00856049"/>
    <w:rsid w:val="008739D3"/>
    <w:rsid w:val="008A4FBD"/>
    <w:rsid w:val="009046F4"/>
    <w:rsid w:val="0099166F"/>
    <w:rsid w:val="00994225"/>
    <w:rsid w:val="009A531C"/>
    <w:rsid w:val="009B1CEA"/>
    <w:rsid w:val="009C0588"/>
    <w:rsid w:val="009D4C8C"/>
    <w:rsid w:val="00A14F49"/>
    <w:rsid w:val="00A15393"/>
    <w:rsid w:val="00AB12E4"/>
    <w:rsid w:val="00AB4432"/>
    <w:rsid w:val="00AE280E"/>
    <w:rsid w:val="00B26C41"/>
    <w:rsid w:val="00B65103"/>
    <w:rsid w:val="00B81FD6"/>
    <w:rsid w:val="00B8392C"/>
    <w:rsid w:val="00BA4637"/>
    <w:rsid w:val="00BB2CFF"/>
    <w:rsid w:val="00BF53BE"/>
    <w:rsid w:val="00BF5640"/>
    <w:rsid w:val="00C3371F"/>
    <w:rsid w:val="00C61902"/>
    <w:rsid w:val="00C654BB"/>
    <w:rsid w:val="00C83224"/>
    <w:rsid w:val="00D35564"/>
    <w:rsid w:val="00DA69F0"/>
    <w:rsid w:val="00DB1AF4"/>
    <w:rsid w:val="00DF144F"/>
    <w:rsid w:val="00E328D1"/>
    <w:rsid w:val="00E83F50"/>
    <w:rsid w:val="00E86249"/>
    <w:rsid w:val="00EA1DEA"/>
    <w:rsid w:val="00EB32E0"/>
    <w:rsid w:val="00EE74B4"/>
    <w:rsid w:val="00F0029F"/>
    <w:rsid w:val="00F14C51"/>
    <w:rsid w:val="00F45C39"/>
    <w:rsid w:val="00F83689"/>
    <w:rsid w:val="00FB435A"/>
    <w:rsid w:val="00FC496F"/>
    <w:rsid w:val="00FD52E0"/>
    <w:rsid w:val="00FE19C0"/>
    <w:rsid w:val="00FE5B3B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B1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1AF4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DB1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B1AF4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B1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1AF4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DB1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B1AF4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C7EB8-BBD1-44C6-BBBF-75301962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15</cp:revision>
  <cp:lastPrinted>2020-12-08T06:22:00Z</cp:lastPrinted>
  <dcterms:created xsi:type="dcterms:W3CDTF">2020-11-09T12:01:00Z</dcterms:created>
  <dcterms:modified xsi:type="dcterms:W3CDTF">2021-02-12T06:45:00Z</dcterms:modified>
</cp:coreProperties>
</file>