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6C2BA6" w:rsidTr="00305379">
        <w:tc>
          <w:tcPr>
            <w:tcW w:w="4755" w:type="dxa"/>
          </w:tcPr>
          <w:p w:rsidR="006C2BA6" w:rsidRDefault="00305379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6C2BA6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79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305379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тверждена</w:t>
            </w:r>
          </w:p>
          <w:p w:rsidR="006C2BA6" w:rsidRDefault="00305379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Ленинградского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</w:p>
          <w:p w:rsidR="006C2BA6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Ленинградского района</w:t>
            </w:r>
          </w:p>
          <w:p w:rsidR="006C2BA6" w:rsidRDefault="006C2BA6" w:rsidP="00DB65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DB65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апреля 2022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DB65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129</w:t>
            </w:r>
          </w:p>
        </w:tc>
      </w:tr>
    </w:tbl>
    <w:p w:rsidR="006C2BA6" w:rsidRDefault="006C2BA6" w:rsidP="003F4716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C6D" w:rsidRPr="00237F3A" w:rsidRDefault="006C2BA6" w:rsidP="006C2BA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7C6D" w:rsidRPr="00237F3A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>Схема размещения</w:t>
      </w: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="009310D6" w:rsidRPr="009310D6">
        <w:rPr>
          <w:rFonts w:ascii="Times New Roman" w:hAnsi="Times New Roman" w:cs="Times New Roman"/>
          <w:sz w:val="28"/>
          <w:szCs w:val="28"/>
        </w:rPr>
        <w:t>размещение которых может осуществляться на земельных участках, находящихся в собственности Ленинградского сельского по</w:t>
      </w:r>
      <w:r w:rsidR="004A59AB">
        <w:rPr>
          <w:rFonts w:ascii="Times New Roman" w:hAnsi="Times New Roman" w:cs="Times New Roman"/>
          <w:sz w:val="28"/>
          <w:szCs w:val="28"/>
        </w:rPr>
        <w:t xml:space="preserve">селения Ленинградского района, </w:t>
      </w:r>
      <w:r w:rsidR="009310D6" w:rsidRPr="009310D6">
        <w:rPr>
          <w:rFonts w:ascii="Times New Roman" w:hAnsi="Times New Roman" w:cs="Times New Roman"/>
          <w:sz w:val="28"/>
          <w:szCs w:val="28"/>
        </w:rPr>
        <w:t>без предоставления земельных участков и установления сервитута, публичного сервитута</w:t>
      </w:r>
      <w:r w:rsidR="004A59AB">
        <w:rPr>
          <w:rFonts w:ascii="Times New Roman" w:hAnsi="Times New Roman" w:cs="Times New Roman"/>
          <w:sz w:val="28"/>
          <w:szCs w:val="28"/>
        </w:rPr>
        <w:t xml:space="preserve"> </w:t>
      </w:r>
      <w:r w:rsidRPr="00607C6D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871"/>
        <w:gridCol w:w="2977"/>
        <w:gridCol w:w="1984"/>
        <w:gridCol w:w="2977"/>
        <w:gridCol w:w="1559"/>
        <w:gridCol w:w="1418"/>
      </w:tblGrid>
      <w:tr w:rsidR="00607C6D" w:rsidRPr="00607C6D" w:rsidTr="00EF7F08">
        <w:tc>
          <w:tcPr>
            <w:tcW w:w="673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71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Адресный ориентир- место размещения объектов или наименование (описание) территории, на которой предполагается размещение объекта, кадастровый номер земельного участка (при наличии)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Вид объекта, предполагаемого к размещению на соответствующей территории и их необходимое количество</w:t>
            </w:r>
          </w:p>
        </w:tc>
        <w:tc>
          <w:tcPr>
            <w:tcW w:w="1984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планируется размещение объекта/ размеры объекта</w:t>
            </w:r>
          </w:p>
        </w:tc>
        <w:tc>
          <w:tcPr>
            <w:tcW w:w="2977" w:type="dxa"/>
          </w:tcPr>
          <w:p w:rsidR="00607C6D" w:rsidRPr="00607C6D" w:rsidRDefault="00607C6D" w:rsidP="00A4475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объекта (с указанием оказываемой услуги)</w:t>
            </w:r>
          </w:p>
        </w:tc>
        <w:tc>
          <w:tcPr>
            <w:tcW w:w="1559" w:type="dxa"/>
          </w:tcPr>
          <w:p w:rsidR="00607C6D" w:rsidRPr="00607C6D" w:rsidRDefault="00607C6D" w:rsidP="00931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 размещения объекта</w:t>
            </w:r>
          </w:p>
        </w:tc>
        <w:tc>
          <w:tcPr>
            <w:tcW w:w="1418" w:type="dxa"/>
          </w:tcPr>
          <w:p w:rsidR="00607C6D" w:rsidRPr="00607C6D" w:rsidRDefault="00607C6D" w:rsidP="00931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607C6D" w:rsidRPr="00607C6D" w:rsidTr="00EF7F08">
        <w:tc>
          <w:tcPr>
            <w:tcW w:w="673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07C6D" w:rsidRPr="00607C6D" w:rsidRDefault="00607C6D" w:rsidP="00A4475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7C6D" w:rsidRPr="00607C6D" w:rsidTr="00EF7F08">
        <w:tc>
          <w:tcPr>
            <w:tcW w:w="673" w:type="dxa"/>
          </w:tcPr>
          <w:p w:rsidR="00607C6D" w:rsidRPr="00607C6D" w:rsidRDefault="0091495E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882BA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ст.Ленинградская, </w:t>
            </w:r>
            <w:r w:rsidR="0056532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607C6D" w:rsidRPr="00607C6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="00565329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607C6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213EEA" w:rsidRPr="00607C6D" w:rsidRDefault="0091495E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4C71CD" w:rsidRDefault="009310D6" w:rsidP="004C71C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D53C7E" w:rsidRPr="00607C6D" w:rsidRDefault="009D7594" w:rsidP="00021C6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C71CD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</w:t>
            </w:r>
            <w:r w:rsidR="00CA0CD2" w:rsidRPr="00CA0CD2"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182.6pt;margin-top:-53.3pt;width:19.8pt;height:21.8pt;z-index:251658240;mso-position-horizontal-relative:text;mso-position-vertical-relative:text;mso-width-relative:margin;mso-height-relative:margin" strokecolor="white [3212]">
                  <v:textbox style="mso-next-textbox:#_x0000_s1028">
                    <w:txbxContent>
                      <w:p w:rsidR="004B24B0" w:rsidRPr="00607C6D" w:rsidRDefault="004B24B0" w:rsidP="004C71C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07C6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4C71CD" w:rsidRPr="00607C6D">
              <w:rPr>
                <w:rFonts w:ascii="Times New Roman" w:hAnsi="Times New Roman" w:cs="Times New Roman"/>
                <w:sz w:val="24"/>
                <w:szCs w:val="24"/>
              </w:rPr>
              <w:t>спортивного инвентаря, для размещения которых не требуется разрешения на строительство, а также велопарковки</w:t>
            </w:r>
            <w:r w:rsidR="00EF7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44752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21652 кв.м./</w:t>
            </w:r>
          </w:p>
          <w:p w:rsidR="00607C6D" w:rsidRPr="00607C6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1-500 кв.м.</w:t>
            </w:r>
          </w:p>
        </w:tc>
        <w:tc>
          <w:tcPr>
            <w:tcW w:w="2977" w:type="dxa"/>
          </w:tcPr>
          <w:p w:rsidR="00EF7F08" w:rsidRPr="00607C6D" w:rsidRDefault="00EF7F08" w:rsidP="00EF7F08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EF7F08" w:rsidRDefault="00EF7F08" w:rsidP="00EF7F08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5E5EEE" w:rsidRPr="00607C6D" w:rsidRDefault="00EF7F08" w:rsidP="005E5EE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</w:t>
            </w:r>
            <w:r w:rsidR="00CA0CD2" w:rsidRPr="00CA0CD2"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 id="_x0000_s1029" type="#_x0000_t202" style="position:absolute;left:0;text-align:left;margin-left:189.05pt;margin-top:-54.05pt;width:19.8pt;height:21.8pt;z-index:251660288;mso-position-horizontal-relative:text;mso-position-vertical-relative:text;mso-width-relative:margin;mso-height-relative:margin" strokecolor="white [3212]">
                  <v:textbox style="mso-next-textbox:#_x0000_s1029">
                    <w:txbxContent>
                      <w:p w:rsidR="00EF7F08" w:rsidRPr="00607C6D" w:rsidRDefault="00EF7F08" w:rsidP="00EF7F0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07C6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самокатов и другого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инвентаря, для размещения которых не требуется разрешения на строительство, а также велопарковки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07C6D" w:rsidRDefault="009310D6" w:rsidP="00237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Сезонно</w:t>
            </w:r>
          </w:p>
          <w:p w:rsidR="009310D6" w:rsidRPr="00607C6D" w:rsidRDefault="009310D6" w:rsidP="00237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12" w:rsidRPr="00607C6D" w:rsidTr="00EF7F08">
        <w:tc>
          <w:tcPr>
            <w:tcW w:w="673" w:type="dxa"/>
          </w:tcPr>
          <w:p w:rsidR="00E63B12" w:rsidRPr="00607C6D" w:rsidRDefault="00E63B12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71" w:type="dxa"/>
          </w:tcPr>
          <w:p w:rsidR="00E63B12" w:rsidRPr="00607C6D" w:rsidRDefault="00E63B12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ст.Ленинградская, Октябрьская площадь,</w:t>
            </w:r>
          </w:p>
          <w:p w:rsidR="00E63B12" w:rsidRPr="00607C6D" w:rsidRDefault="00E63B12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23:19:0000000:738</w:t>
            </w:r>
          </w:p>
        </w:tc>
        <w:tc>
          <w:tcPr>
            <w:tcW w:w="2977" w:type="dxa"/>
          </w:tcPr>
          <w:p w:rsidR="00E63B12" w:rsidRPr="00607C6D" w:rsidRDefault="00E63B12" w:rsidP="00BF1BC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передвижные цирки, передвижные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опарки и передвижные луна-парки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E63B12" w:rsidRPr="00607C6D" w:rsidRDefault="00E63B12" w:rsidP="00535F2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 которых не требуется разрешения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ительство, а также велопарковки.</w:t>
            </w:r>
          </w:p>
        </w:tc>
        <w:tc>
          <w:tcPr>
            <w:tcW w:w="1984" w:type="dxa"/>
          </w:tcPr>
          <w:p w:rsidR="00E63B12" w:rsidRDefault="00E63B12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26695 кв.м./ </w:t>
            </w:r>
          </w:p>
          <w:p w:rsidR="00E63B12" w:rsidRPr="00607C6D" w:rsidRDefault="00E63B12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1-500 кв.м.</w:t>
            </w:r>
          </w:p>
        </w:tc>
        <w:tc>
          <w:tcPr>
            <w:tcW w:w="2977" w:type="dxa"/>
          </w:tcPr>
          <w:p w:rsidR="00E63B12" w:rsidRPr="00607C6D" w:rsidRDefault="00E63B12" w:rsidP="0041592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передвижные цирки, передвижные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опарки и передвижные луна-парки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E63B12" w:rsidRPr="00607C6D" w:rsidRDefault="00E63B12" w:rsidP="0041592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 которых не требуется разрешения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ительство, а также велопарковки.</w:t>
            </w:r>
          </w:p>
        </w:tc>
        <w:tc>
          <w:tcPr>
            <w:tcW w:w="1559" w:type="dxa"/>
          </w:tcPr>
          <w:p w:rsidR="00E63B12" w:rsidRDefault="00E63B12" w:rsidP="0093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E63B12" w:rsidRPr="00607C6D" w:rsidRDefault="00E63B12" w:rsidP="0093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63B12" w:rsidRPr="00607C6D" w:rsidRDefault="00E63B12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C6D" w:rsidRDefault="00607C6D" w:rsidP="00607C6D">
      <w:pPr>
        <w:spacing w:after="0" w:line="240" w:lineRule="auto"/>
        <w:jc w:val="center"/>
        <w:rPr>
          <w:sz w:val="28"/>
          <w:szCs w:val="28"/>
        </w:rPr>
      </w:pPr>
    </w:p>
    <w:p w:rsidR="00237F3A" w:rsidRDefault="00237F3A" w:rsidP="00607C6D">
      <w:pPr>
        <w:spacing w:after="0" w:line="240" w:lineRule="auto"/>
        <w:jc w:val="center"/>
        <w:rPr>
          <w:sz w:val="28"/>
          <w:szCs w:val="28"/>
        </w:rPr>
      </w:pPr>
    </w:p>
    <w:p w:rsidR="00237F3A" w:rsidRDefault="00237F3A" w:rsidP="00607C6D">
      <w:pPr>
        <w:spacing w:after="0" w:line="240" w:lineRule="auto"/>
        <w:jc w:val="center"/>
        <w:rPr>
          <w:sz w:val="28"/>
          <w:szCs w:val="28"/>
        </w:rPr>
      </w:pPr>
    </w:p>
    <w:p w:rsidR="00AE337F" w:rsidRDefault="00AE337F" w:rsidP="00237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37F3A" w:rsidRPr="00237F3A" w:rsidRDefault="00AE337F" w:rsidP="00237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37F3A" w:rsidRPr="00237F3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37F3A" w:rsidRPr="00237F3A">
        <w:rPr>
          <w:rFonts w:ascii="Times New Roman" w:hAnsi="Times New Roman" w:cs="Times New Roman"/>
          <w:sz w:val="28"/>
          <w:szCs w:val="28"/>
        </w:rPr>
        <w:t xml:space="preserve"> отдела землеустройства,</w:t>
      </w:r>
    </w:p>
    <w:p w:rsidR="00237F3A" w:rsidRPr="00237F3A" w:rsidRDefault="00237F3A" w:rsidP="00237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 xml:space="preserve">и имущественных отношений администрации </w:t>
      </w:r>
    </w:p>
    <w:p w:rsidR="001B724C" w:rsidRDefault="00237F3A" w:rsidP="00931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>Ленинградского сельского поселения</w:t>
      </w:r>
    </w:p>
    <w:p w:rsidR="00DB1A5E" w:rsidRDefault="001B724C" w:rsidP="009310D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</w:t>
      </w:r>
      <w:r w:rsidR="00237F3A" w:rsidRPr="00237F3A">
        <w:rPr>
          <w:rFonts w:ascii="Times New Roman" w:hAnsi="Times New Roman" w:cs="Times New Roman"/>
          <w:sz w:val="28"/>
          <w:szCs w:val="28"/>
        </w:rPr>
        <w:t xml:space="preserve"> </w:t>
      </w:r>
      <w:r w:rsidR="00237F3A" w:rsidRPr="00237F3A">
        <w:rPr>
          <w:rFonts w:ascii="Times New Roman" w:hAnsi="Times New Roman" w:cs="Times New Roman"/>
          <w:sz w:val="28"/>
          <w:szCs w:val="28"/>
        </w:rPr>
        <w:tab/>
      </w:r>
      <w:r w:rsidR="00237F3A" w:rsidRPr="00237F3A">
        <w:rPr>
          <w:rFonts w:ascii="Times New Roman" w:hAnsi="Times New Roman" w:cs="Times New Roman"/>
          <w:sz w:val="28"/>
          <w:szCs w:val="28"/>
        </w:rPr>
        <w:tab/>
      </w:r>
      <w:r w:rsidR="00237F3A" w:rsidRPr="00237F3A">
        <w:rPr>
          <w:rFonts w:ascii="Times New Roman" w:hAnsi="Times New Roman" w:cs="Times New Roman"/>
          <w:sz w:val="28"/>
          <w:szCs w:val="28"/>
        </w:rPr>
        <w:tab/>
      </w:r>
      <w:r w:rsidR="00237F3A" w:rsidRPr="00237F3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37F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37F3A" w:rsidRPr="00237F3A">
        <w:rPr>
          <w:rFonts w:ascii="Times New Roman" w:hAnsi="Times New Roman" w:cs="Times New Roman"/>
          <w:sz w:val="28"/>
          <w:szCs w:val="28"/>
        </w:rPr>
        <w:t xml:space="preserve">   </w:t>
      </w:r>
      <w:r w:rsidR="00AE337F">
        <w:rPr>
          <w:rFonts w:ascii="Times New Roman" w:hAnsi="Times New Roman" w:cs="Times New Roman"/>
          <w:sz w:val="28"/>
          <w:szCs w:val="28"/>
        </w:rPr>
        <w:t>О.В. Петриченко</w:t>
      </w:r>
    </w:p>
    <w:sectPr w:rsidR="00DB1A5E" w:rsidSect="00607C6D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760" w:rsidRDefault="008D4760" w:rsidP="00607C6D">
      <w:pPr>
        <w:spacing w:after="0" w:line="240" w:lineRule="auto"/>
      </w:pPr>
      <w:r>
        <w:separator/>
      </w:r>
    </w:p>
  </w:endnote>
  <w:endnote w:type="continuationSeparator" w:id="1">
    <w:p w:rsidR="008D4760" w:rsidRDefault="008D4760" w:rsidP="0060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760" w:rsidRDefault="008D4760" w:rsidP="00607C6D">
      <w:pPr>
        <w:spacing w:after="0" w:line="240" w:lineRule="auto"/>
      </w:pPr>
      <w:r>
        <w:separator/>
      </w:r>
    </w:p>
  </w:footnote>
  <w:footnote w:type="continuationSeparator" w:id="1">
    <w:p w:rsidR="008D4760" w:rsidRDefault="008D4760" w:rsidP="00607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7C6D"/>
    <w:rsid w:val="00021C6C"/>
    <w:rsid w:val="0006116B"/>
    <w:rsid w:val="00121A2C"/>
    <w:rsid w:val="001A10F5"/>
    <w:rsid w:val="001B724C"/>
    <w:rsid w:val="00213EEA"/>
    <w:rsid w:val="00237F3A"/>
    <w:rsid w:val="0029763B"/>
    <w:rsid w:val="00305379"/>
    <w:rsid w:val="00331873"/>
    <w:rsid w:val="00393300"/>
    <w:rsid w:val="003D2599"/>
    <w:rsid w:val="003F4716"/>
    <w:rsid w:val="004A59AB"/>
    <w:rsid w:val="004B24B0"/>
    <w:rsid w:val="004C71CD"/>
    <w:rsid w:val="00535F2E"/>
    <w:rsid w:val="0055341B"/>
    <w:rsid w:val="00565329"/>
    <w:rsid w:val="00586AA4"/>
    <w:rsid w:val="005962CD"/>
    <w:rsid w:val="005B1961"/>
    <w:rsid w:val="005E5EEE"/>
    <w:rsid w:val="00607C6D"/>
    <w:rsid w:val="00677A01"/>
    <w:rsid w:val="006A1363"/>
    <w:rsid w:val="006C2BA6"/>
    <w:rsid w:val="006C457C"/>
    <w:rsid w:val="00735A4D"/>
    <w:rsid w:val="00796041"/>
    <w:rsid w:val="0082294D"/>
    <w:rsid w:val="0083500D"/>
    <w:rsid w:val="008761C3"/>
    <w:rsid w:val="00882BAD"/>
    <w:rsid w:val="00891884"/>
    <w:rsid w:val="008D4760"/>
    <w:rsid w:val="0091495E"/>
    <w:rsid w:val="00930EDA"/>
    <w:rsid w:val="009310D6"/>
    <w:rsid w:val="00966905"/>
    <w:rsid w:val="009973F0"/>
    <w:rsid w:val="009D5988"/>
    <w:rsid w:val="009D7594"/>
    <w:rsid w:val="00A25459"/>
    <w:rsid w:val="00A44752"/>
    <w:rsid w:val="00AE337F"/>
    <w:rsid w:val="00B30E9A"/>
    <w:rsid w:val="00B73358"/>
    <w:rsid w:val="00B930E8"/>
    <w:rsid w:val="00BF0F40"/>
    <w:rsid w:val="00BF1BC2"/>
    <w:rsid w:val="00C20DBC"/>
    <w:rsid w:val="00CA0CD2"/>
    <w:rsid w:val="00D53C7E"/>
    <w:rsid w:val="00DB0D8E"/>
    <w:rsid w:val="00DB1A5E"/>
    <w:rsid w:val="00DB65F2"/>
    <w:rsid w:val="00E63B12"/>
    <w:rsid w:val="00EC7D40"/>
    <w:rsid w:val="00EE25A5"/>
    <w:rsid w:val="00EF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6D"/>
  </w:style>
  <w:style w:type="paragraph" w:styleId="a5">
    <w:name w:val="footer"/>
    <w:basedOn w:val="a"/>
    <w:link w:val="a6"/>
    <w:uiPriority w:val="99"/>
    <w:semiHidden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6D"/>
  </w:style>
  <w:style w:type="paragraph" w:styleId="a7">
    <w:name w:val="Balloon Text"/>
    <w:basedOn w:val="a"/>
    <w:link w:val="a8"/>
    <w:uiPriority w:val="99"/>
    <w:semiHidden/>
    <w:unhideWhenUsed/>
    <w:rsid w:val="0060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C6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C2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D562-669B-4C3B-A15B-D66F4CD3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Ленка</dc:creator>
  <cp:keywords/>
  <dc:description/>
  <cp:lastModifiedBy>Ленка</cp:lastModifiedBy>
  <cp:revision>40</cp:revision>
  <cp:lastPrinted>2022-04-13T12:21:00Z</cp:lastPrinted>
  <dcterms:created xsi:type="dcterms:W3CDTF">2019-10-16T07:15:00Z</dcterms:created>
  <dcterms:modified xsi:type="dcterms:W3CDTF">2022-04-14T13:07:00Z</dcterms:modified>
</cp:coreProperties>
</file>