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390C" w:rsidRPr="001C7F18" w:rsidRDefault="000E390C" w:rsidP="00DB1078">
      <w:pPr>
        <w:pStyle w:val="ConsPlusNonformat"/>
        <w:widowControl/>
        <w:ind w:firstLine="567"/>
        <w:jc w:val="both"/>
        <w:rPr>
          <w:rFonts w:ascii="Times New Roman" w:hAnsi="Times New Roman" w:cs="Times New Roman"/>
        </w:rPr>
      </w:pPr>
    </w:p>
    <w:p w:rsidR="000E390C" w:rsidRPr="001C7F18" w:rsidRDefault="000E390C" w:rsidP="00820180">
      <w:pPr>
        <w:pStyle w:val="ConsPlusNonformat"/>
        <w:jc w:val="right"/>
        <w:rPr>
          <w:rFonts w:ascii="Times New Roman" w:hAnsi="Times New Roman" w:cs="Times New Roman"/>
          <w:b/>
          <w:bCs/>
        </w:rPr>
      </w:pPr>
      <w:r>
        <w:rPr>
          <w:rFonts w:ascii="Times New Roman" w:hAnsi="Times New Roman" w:cs="Times New Roman"/>
          <w:b/>
          <w:bCs/>
          <w:sz w:val="24"/>
          <w:szCs w:val="24"/>
        </w:rPr>
        <w:t>Приложение №9</w:t>
      </w:r>
    </w:p>
    <w:p w:rsidR="000E390C" w:rsidRPr="001C7F18" w:rsidRDefault="000E390C" w:rsidP="00820180">
      <w:pPr>
        <w:spacing w:after="60"/>
        <w:jc w:val="right"/>
        <w:rPr>
          <w:rFonts w:ascii="Times New Roman" w:hAnsi="Times New Roman" w:cs="Times New Roman"/>
          <w:sz w:val="20"/>
          <w:szCs w:val="20"/>
        </w:rPr>
      </w:pPr>
    </w:p>
    <w:p w:rsidR="000E390C" w:rsidRPr="00820180" w:rsidRDefault="000E390C" w:rsidP="00DB1078">
      <w:pPr>
        <w:pStyle w:val="Default"/>
        <w:jc w:val="right"/>
        <w:rPr>
          <w:sz w:val="28"/>
          <w:szCs w:val="28"/>
        </w:rPr>
      </w:pPr>
    </w:p>
    <w:p w:rsidR="000E390C" w:rsidRPr="00E619A5" w:rsidRDefault="000E390C" w:rsidP="000C4734">
      <w:pPr>
        <w:pStyle w:val="Default"/>
        <w:jc w:val="center"/>
        <w:rPr>
          <w:rFonts w:ascii="Times New Roman" w:hAnsi="Times New Roman"/>
          <w:b/>
          <w:bCs/>
          <w:sz w:val="28"/>
          <w:szCs w:val="28"/>
        </w:rPr>
      </w:pPr>
      <w:r w:rsidRPr="00E619A5">
        <w:rPr>
          <w:rFonts w:ascii="Times New Roman" w:hAnsi="Times New Roman"/>
          <w:b/>
          <w:bCs/>
          <w:sz w:val="28"/>
          <w:szCs w:val="28"/>
        </w:rPr>
        <w:t>Положение о внутреннем финансовом контроле</w:t>
      </w:r>
    </w:p>
    <w:p w:rsidR="000E390C" w:rsidRPr="00E619A5" w:rsidRDefault="000E390C" w:rsidP="000C4734">
      <w:pPr>
        <w:pStyle w:val="Default"/>
        <w:jc w:val="center"/>
        <w:rPr>
          <w:rFonts w:ascii="Times New Roman" w:hAnsi="Times New Roman"/>
          <w:sz w:val="28"/>
          <w:szCs w:val="28"/>
        </w:rPr>
      </w:pPr>
    </w:p>
    <w:p w:rsidR="000E390C" w:rsidRPr="00E619A5" w:rsidRDefault="000E390C" w:rsidP="00C913B0">
      <w:pPr>
        <w:pStyle w:val="Default"/>
        <w:numPr>
          <w:ilvl w:val="0"/>
          <w:numId w:val="1"/>
        </w:numPr>
        <w:ind w:firstLine="2257"/>
        <w:rPr>
          <w:rFonts w:ascii="Times New Roman" w:hAnsi="Times New Roman"/>
          <w:b/>
          <w:bCs/>
        </w:rPr>
      </w:pPr>
      <w:r w:rsidRPr="00E619A5">
        <w:rPr>
          <w:rFonts w:ascii="Times New Roman" w:hAnsi="Times New Roman"/>
          <w:b/>
          <w:bCs/>
        </w:rPr>
        <w:t>Общие положения</w:t>
      </w:r>
    </w:p>
    <w:p w:rsidR="000E390C" w:rsidRPr="00E619A5" w:rsidRDefault="000E390C" w:rsidP="00113E45">
      <w:pPr>
        <w:shd w:val="clear" w:color="auto" w:fill="FFFFFF"/>
        <w:spacing w:after="0" w:line="240" w:lineRule="auto"/>
        <w:ind w:firstLine="709"/>
        <w:jc w:val="both"/>
        <w:rPr>
          <w:rFonts w:ascii="Times New Roman" w:hAnsi="Times New Roman" w:cs="Times New Roman"/>
          <w:lang w:eastAsia="ru-RU"/>
        </w:rPr>
      </w:pPr>
      <w:r w:rsidRPr="00E619A5">
        <w:rPr>
          <w:rFonts w:ascii="Times New Roman" w:hAnsi="Times New Roman" w:cs="Times New Roman"/>
          <w:lang w:eastAsia="ru-RU"/>
        </w:rPr>
        <w:t xml:space="preserve">1.1. </w:t>
      </w:r>
      <w:proofErr w:type="gramStart"/>
      <w:r w:rsidRPr="00E619A5">
        <w:rPr>
          <w:rFonts w:ascii="Times New Roman" w:hAnsi="Times New Roman" w:cs="Times New Roman"/>
          <w:lang w:eastAsia="ru-RU"/>
        </w:rPr>
        <w:t xml:space="preserve">Настоящее положение о внутреннем финансовом контроле разработано в соответствии с требованиями Федерального закона от 06.12.2011 № 402-ФЗ "О бухгалтерском учете", приказами Минфина России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(с изменениями), </w:t>
      </w:r>
      <w:hyperlink r:id="rId6" w:tooltip="Открыть документ в системе Гарант" w:history="1">
        <w:r w:rsidRPr="00E619A5">
          <w:rPr>
            <w:rFonts w:ascii="Times New Roman" w:hAnsi="Times New Roman" w:cs="Times New Roman"/>
            <w:lang w:eastAsia="ru-RU"/>
          </w:rPr>
          <w:t>от</w:t>
        </w:r>
        <w:proofErr w:type="gramEnd"/>
        <w:r w:rsidRPr="00E619A5">
          <w:rPr>
            <w:rFonts w:ascii="Times New Roman" w:hAnsi="Times New Roman" w:cs="Times New Roman"/>
            <w:lang w:eastAsia="ru-RU"/>
          </w:rPr>
          <w:t xml:space="preserve"> 06.12.2010 № 162н "Об утверждении Плана счетов бюджетного учета и Инструкции по его применению"</w:t>
        </w:r>
      </w:hyperlink>
      <w:r w:rsidRPr="00E619A5">
        <w:rPr>
          <w:rFonts w:ascii="Times New Roman" w:hAnsi="Times New Roman" w:cs="Times New Roman"/>
          <w:lang w:eastAsia="ru-RU"/>
        </w:rPr>
        <w:t>(с изменениями).</w:t>
      </w:r>
    </w:p>
    <w:p w:rsidR="000E390C" w:rsidRPr="00E619A5" w:rsidRDefault="000E390C" w:rsidP="00113E45">
      <w:pPr>
        <w:shd w:val="clear" w:color="auto" w:fill="FFFFFF"/>
        <w:spacing w:after="0" w:line="240" w:lineRule="auto"/>
        <w:ind w:firstLine="709"/>
        <w:jc w:val="both"/>
        <w:rPr>
          <w:rFonts w:ascii="Times New Roman" w:hAnsi="Times New Roman" w:cs="Times New Roman"/>
          <w:lang w:eastAsia="ru-RU"/>
        </w:rPr>
      </w:pPr>
      <w:r w:rsidRPr="00E619A5">
        <w:rPr>
          <w:rFonts w:ascii="Times New Roman" w:hAnsi="Times New Roman" w:cs="Times New Roman"/>
          <w:lang w:eastAsia="ru-RU"/>
        </w:rPr>
        <w:t>1.2. Внутренний финансовый контроль направлен на обеспечение соблюдения законодательства РФ в сфере финансовой деятельности, внутренних процедур составления и исполнения бюджета, повышение качества составления и достоверности бухгалтерской отчетности и ведения бухгалтерского учета, а также на эффективное использование средств бюджета.</w:t>
      </w:r>
    </w:p>
    <w:p w:rsidR="000E390C" w:rsidRPr="00E619A5" w:rsidRDefault="000E390C" w:rsidP="00C913B0">
      <w:pPr>
        <w:shd w:val="clear" w:color="auto" w:fill="FFFFFF"/>
        <w:spacing w:before="100" w:beforeAutospacing="1" w:after="100" w:afterAutospacing="1" w:line="240" w:lineRule="auto"/>
        <w:ind w:firstLine="708"/>
        <w:jc w:val="both"/>
        <w:rPr>
          <w:rFonts w:ascii="Times New Roman" w:hAnsi="Times New Roman" w:cs="Times New Roman"/>
          <w:b/>
          <w:bCs/>
          <w:color w:val="22272F"/>
          <w:lang w:eastAsia="ru-RU"/>
        </w:rPr>
      </w:pPr>
      <w:r w:rsidRPr="00E619A5">
        <w:rPr>
          <w:rFonts w:ascii="Times New Roman" w:hAnsi="Times New Roman" w:cs="Times New Roman"/>
          <w:color w:val="22272F"/>
          <w:lang w:eastAsia="ru-RU"/>
        </w:rPr>
        <w:tab/>
      </w:r>
      <w:r w:rsidRPr="00E619A5">
        <w:rPr>
          <w:rFonts w:ascii="Times New Roman" w:hAnsi="Times New Roman" w:cs="Times New Roman"/>
          <w:color w:val="22272F"/>
          <w:lang w:eastAsia="ru-RU"/>
        </w:rPr>
        <w:tab/>
      </w:r>
      <w:r w:rsidRPr="00E619A5">
        <w:rPr>
          <w:rFonts w:ascii="Times New Roman" w:hAnsi="Times New Roman" w:cs="Times New Roman"/>
          <w:b/>
          <w:bCs/>
          <w:color w:val="22272F"/>
          <w:lang w:val="en-US" w:eastAsia="ru-RU"/>
        </w:rPr>
        <w:t>II</w:t>
      </w:r>
      <w:r w:rsidRPr="00E619A5">
        <w:rPr>
          <w:rFonts w:ascii="Times New Roman" w:hAnsi="Times New Roman" w:cs="Times New Roman"/>
          <w:b/>
          <w:bCs/>
          <w:color w:val="22272F"/>
          <w:lang w:eastAsia="ru-RU"/>
        </w:rPr>
        <w:t>.   Цели и задачи внутреннего финансового контроля</w:t>
      </w:r>
    </w:p>
    <w:p w:rsidR="000E390C" w:rsidRPr="00E619A5" w:rsidRDefault="000E390C" w:rsidP="00317181">
      <w:pPr>
        <w:pStyle w:val="Default"/>
        <w:ind w:firstLine="709"/>
        <w:jc w:val="both"/>
        <w:rPr>
          <w:rFonts w:ascii="Times New Roman" w:hAnsi="Times New Roman"/>
          <w:sz w:val="22"/>
          <w:szCs w:val="22"/>
        </w:rPr>
      </w:pPr>
      <w:r w:rsidRPr="00E619A5">
        <w:rPr>
          <w:rFonts w:ascii="Times New Roman" w:hAnsi="Times New Roman"/>
          <w:sz w:val="22"/>
          <w:szCs w:val="22"/>
        </w:rPr>
        <w:t>2.1. Основной целью внутреннего финансового контроля является подтверждение достоверности бухгалтерского учета и отчетности учреждения, соблюдение действующего законодательства РФ, регулирующего порядок осуществления финансово-хозяйственной деятельности.</w:t>
      </w:r>
    </w:p>
    <w:p w:rsidR="000E390C" w:rsidRPr="00E619A5" w:rsidRDefault="000E390C" w:rsidP="003B44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Внутренний финансовый контроль осуществляется непосредственно в МКУ "ЦБ Ленинградского сельского поселения", с целью проверки совершаемых операций, принятия оперативных мер. Внутренний финансовый контроль обеспечивает возможность принятия эффективных управленческих решений, а так же их исполнение.</w:t>
      </w:r>
    </w:p>
    <w:p w:rsidR="000E390C" w:rsidRPr="00E619A5" w:rsidRDefault="000E390C" w:rsidP="003B44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 xml:space="preserve">2.2. Основными задачами внутреннего контроля являются: </w:t>
      </w:r>
    </w:p>
    <w:p w:rsidR="000E390C" w:rsidRPr="00E619A5" w:rsidRDefault="000E390C" w:rsidP="003B44B3">
      <w:pPr>
        <w:pStyle w:val="Default"/>
        <w:spacing w:line="276" w:lineRule="auto"/>
        <w:jc w:val="both"/>
        <w:rPr>
          <w:rFonts w:ascii="Times New Roman" w:hAnsi="Times New Roman"/>
          <w:sz w:val="22"/>
          <w:szCs w:val="22"/>
        </w:rPr>
      </w:pPr>
      <w:r w:rsidRPr="00E619A5">
        <w:rPr>
          <w:rFonts w:ascii="Times New Roman" w:hAnsi="Times New Roman"/>
          <w:sz w:val="22"/>
          <w:szCs w:val="22"/>
        </w:rPr>
        <w:t xml:space="preserve">- установление соответствия проводимых финансовых операций в части финансово-хозяйственной деятельности и их отражение в бухгалтерском учете и отчетности требованиям нормативных правовых актов; </w:t>
      </w:r>
    </w:p>
    <w:p w:rsidR="000E390C" w:rsidRPr="00E619A5" w:rsidRDefault="000E390C" w:rsidP="003B44B3">
      <w:pPr>
        <w:pStyle w:val="Default"/>
        <w:spacing w:line="276" w:lineRule="auto"/>
        <w:jc w:val="both"/>
        <w:rPr>
          <w:rFonts w:ascii="Times New Roman" w:hAnsi="Times New Roman"/>
          <w:sz w:val="22"/>
          <w:szCs w:val="22"/>
        </w:rPr>
      </w:pPr>
      <w:r w:rsidRPr="00E619A5">
        <w:rPr>
          <w:rFonts w:ascii="Times New Roman" w:hAnsi="Times New Roman"/>
          <w:sz w:val="22"/>
          <w:szCs w:val="22"/>
        </w:rPr>
        <w:t xml:space="preserve">- установление соответствия осуществляемых операций регламентам, полномочиям сотрудников; </w:t>
      </w:r>
    </w:p>
    <w:p w:rsidR="000E390C" w:rsidRPr="00E619A5" w:rsidRDefault="000E390C" w:rsidP="003B44B3">
      <w:pPr>
        <w:pStyle w:val="Default"/>
        <w:spacing w:line="276" w:lineRule="auto"/>
        <w:jc w:val="both"/>
        <w:rPr>
          <w:rFonts w:ascii="Times New Roman" w:hAnsi="Times New Roman"/>
          <w:sz w:val="22"/>
          <w:szCs w:val="22"/>
        </w:rPr>
      </w:pPr>
      <w:r w:rsidRPr="00E619A5">
        <w:rPr>
          <w:rFonts w:ascii="Times New Roman" w:hAnsi="Times New Roman"/>
          <w:sz w:val="22"/>
          <w:szCs w:val="22"/>
        </w:rPr>
        <w:t xml:space="preserve">- обеспечение информационной прозрачности процесса управления на всех этапах деятельности МКУ "ЦБ Ленинградского сельского поселения" и обслуживаемых учреждений; </w:t>
      </w:r>
    </w:p>
    <w:p w:rsidR="000E390C" w:rsidRPr="00E619A5" w:rsidRDefault="000E390C" w:rsidP="003B44B3">
      <w:pPr>
        <w:pStyle w:val="Default"/>
        <w:spacing w:line="276" w:lineRule="auto"/>
        <w:jc w:val="both"/>
        <w:rPr>
          <w:rFonts w:ascii="Times New Roman" w:hAnsi="Times New Roman"/>
          <w:sz w:val="22"/>
          <w:szCs w:val="22"/>
        </w:rPr>
      </w:pPr>
      <w:r w:rsidRPr="00E619A5">
        <w:rPr>
          <w:rFonts w:ascii="Times New Roman" w:hAnsi="Times New Roman"/>
          <w:sz w:val="22"/>
          <w:szCs w:val="22"/>
        </w:rPr>
        <w:t>-анализ адекватности системы документации и документооборота ее размерам и структуре;</w:t>
      </w:r>
    </w:p>
    <w:p w:rsidR="000E390C" w:rsidRPr="00E619A5" w:rsidRDefault="000E390C" w:rsidP="003B44B3">
      <w:pPr>
        <w:pStyle w:val="Default"/>
        <w:spacing w:line="276" w:lineRule="auto"/>
        <w:jc w:val="both"/>
        <w:rPr>
          <w:rFonts w:ascii="Times New Roman" w:hAnsi="Times New Roman"/>
          <w:sz w:val="22"/>
          <w:szCs w:val="22"/>
        </w:rPr>
      </w:pPr>
      <w:r w:rsidRPr="00E619A5">
        <w:rPr>
          <w:rFonts w:ascii="Times New Roman" w:hAnsi="Times New Roman"/>
          <w:sz w:val="22"/>
          <w:szCs w:val="22"/>
        </w:rPr>
        <w:t xml:space="preserve">- </w:t>
      </w:r>
      <w:proofErr w:type="gramStart"/>
      <w:r w:rsidRPr="00E619A5">
        <w:rPr>
          <w:rFonts w:ascii="Times New Roman" w:hAnsi="Times New Roman"/>
          <w:sz w:val="22"/>
          <w:szCs w:val="22"/>
        </w:rPr>
        <w:t>контроль за</w:t>
      </w:r>
      <w:proofErr w:type="gramEnd"/>
      <w:r w:rsidRPr="00E619A5">
        <w:rPr>
          <w:rFonts w:ascii="Times New Roman" w:hAnsi="Times New Roman"/>
          <w:sz w:val="22"/>
          <w:szCs w:val="22"/>
        </w:rPr>
        <w:t xml:space="preserve"> соблюдением действующего законодательства и работа с внешними органами контроля;</w:t>
      </w:r>
    </w:p>
    <w:p w:rsidR="000E390C" w:rsidRPr="00E619A5" w:rsidRDefault="000E390C" w:rsidP="00DB1078">
      <w:pPr>
        <w:pStyle w:val="Default"/>
        <w:spacing w:line="276" w:lineRule="auto"/>
        <w:jc w:val="both"/>
        <w:rPr>
          <w:rFonts w:ascii="Times New Roman" w:hAnsi="Times New Roman"/>
          <w:sz w:val="22"/>
          <w:szCs w:val="22"/>
        </w:rPr>
      </w:pPr>
      <w:r w:rsidRPr="00E619A5">
        <w:rPr>
          <w:rFonts w:ascii="Times New Roman" w:hAnsi="Times New Roman"/>
          <w:sz w:val="22"/>
          <w:szCs w:val="22"/>
        </w:rPr>
        <w:t xml:space="preserve">-предупреждение нецелевого, нерационального, неэффективного использования средств </w:t>
      </w:r>
      <w:proofErr w:type="gramStart"/>
      <w:r w:rsidRPr="00E619A5">
        <w:rPr>
          <w:rFonts w:ascii="Times New Roman" w:hAnsi="Times New Roman"/>
          <w:sz w:val="22"/>
          <w:szCs w:val="22"/>
        </w:rPr>
        <w:t>бюджете</w:t>
      </w:r>
      <w:proofErr w:type="gramEnd"/>
      <w:r w:rsidRPr="00E619A5">
        <w:rPr>
          <w:rFonts w:ascii="Times New Roman" w:hAnsi="Times New Roman"/>
          <w:sz w:val="22"/>
          <w:szCs w:val="22"/>
        </w:rPr>
        <w:t xml:space="preserve"> Ленинградского сельского поселения.</w:t>
      </w:r>
    </w:p>
    <w:p w:rsidR="000E390C" w:rsidRPr="00E619A5" w:rsidRDefault="000E390C" w:rsidP="00E619A5">
      <w:pPr>
        <w:pStyle w:val="Default"/>
        <w:spacing w:line="276" w:lineRule="auto"/>
        <w:ind w:firstLine="709"/>
        <w:jc w:val="both"/>
        <w:rPr>
          <w:rFonts w:ascii="Times New Roman" w:hAnsi="Times New Roman"/>
          <w:sz w:val="22"/>
          <w:szCs w:val="22"/>
        </w:rPr>
      </w:pPr>
      <w:bookmarkStart w:id="0" w:name="_GoBack"/>
      <w:bookmarkEnd w:id="0"/>
      <w:r w:rsidRPr="00E619A5">
        <w:rPr>
          <w:rFonts w:ascii="Times New Roman" w:hAnsi="Times New Roman"/>
          <w:sz w:val="22"/>
          <w:szCs w:val="22"/>
        </w:rPr>
        <w:t xml:space="preserve">2.3. Внутренний контроль в МКУ "ЦБ Ленинградского сельского поселения" основывается на следующих принципах: </w:t>
      </w:r>
    </w:p>
    <w:p w:rsidR="000E390C" w:rsidRPr="00E619A5" w:rsidRDefault="000E390C" w:rsidP="003B44B3">
      <w:pPr>
        <w:pStyle w:val="Default"/>
        <w:spacing w:line="276" w:lineRule="auto"/>
        <w:jc w:val="both"/>
        <w:rPr>
          <w:rFonts w:ascii="Times New Roman" w:hAnsi="Times New Roman"/>
          <w:sz w:val="22"/>
          <w:szCs w:val="22"/>
        </w:rPr>
      </w:pPr>
      <w:r w:rsidRPr="00E619A5">
        <w:rPr>
          <w:rFonts w:ascii="Times New Roman" w:hAnsi="Times New Roman"/>
          <w:sz w:val="22"/>
          <w:szCs w:val="22"/>
        </w:rPr>
        <w:t xml:space="preserve">- принцип законности - неуклонное и точное соблюдение всеми субъектами внутреннего контроля норм и правил, установленных нормативными законодательством РФ; </w:t>
      </w:r>
    </w:p>
    <w:p w:rsidR="000E390C" w:rsidRPr="00E619A5" w:rsidRDefault="000E390C" w:rsidP="003B44B3">
      <w:pPr>
        <w:pStyle w:val="Default"/>
        <w:spacing w:line="276" w:lineRule="auto"/>
        <w:jc w:val="both"/>
        <w:rPr>
          <w:rFonts w:ascii="Times New Roman" w:hAnsi="Times New Roman"/>
          <w:sz w:val="22"/>
          <w:szCs w:val="22"/>
        </w:rPr>
      </w:pPr>
      <w:r w:rsidRPr="00E619A5">
        <w:rPr>
          <w:rFonts w:ascii="Times New Roman" w:hAnsi="Times New Roman"/>
          <w:sz w:val="22"/>
          <w:szCs w:val="22"/>
        </w:rPr>
        <w:t xml:space="preserve">- принцип независимости - субъекты внутреннего контроля при выполнении своих функциональных обязанностей независимы от объектов внутреннего контроля; </w:t>
      </w:r>
    </w:p>
    <w:p w:rsidR="000E390C" w:rsidRPr="00E619A5" w:rsidRDefault="000E390C" w:rsidP="003B44B3">
      <w:pPr>
        <w:pStyle w:val="Default"/>
        <w:spacing w:line="276" w:lineRule="auto"/>
        <w:jc w:val="both"/>
        <w:rPr>
          <w:rFonts w:ascii="Times New Roman" w:hAnsi="Times New Roman"/>
          <w:sz w:val="22"/>
          <w:szCs w:val="22"/>
        </w:rPr>
      </w:pPr>
      <w:r w:rsidRPr="00E619A5">
        <w:rPr>
          <w:rFonts w:ascii="Times New Roman" w:hAnsi="Times New Roman"/>
          <w:sz w:val="22"/>
          <w:szCs w:val="22"/>
        </w:rPr>
        <w:t xml:space="preserve">- принцип объективности - внутренний контроль осуществляется с использованием фактических документальных данных в порядке, установленном законодательством РФ, путем применения методов, обеспечивающих получение полной и достоверной информации; </w:t>
      </w:r>
    </w:p>
    <w:p w:rsidR="000E390C" w:rsidRPr="00E619A5" w:rsidRDefault="000E390C" w:rsidP="003B44B3">
      <w:pPr>
        <w:pStyle w:val="Default"/>
        <w:spacing w:line="276" w:lineRule="auto"/>
        <w:jc w:val="both"/>
        <w:rPr>
          <w:rFonts w:ascii="Times New Roman" w:hAnsi="Times New Roman"/>
          <w:sz w:val="22"/>
          <w:szCs w:val="22"/>
        </w:rPr>
      </w:pPr>
      <w:r w:rsidRPr="00E619A5">
        <w:rPr>
          <w:rFonts w:ascii="Times New Roman" w:hAnsi="Times New Roman"/>
          <w:sz w:val="22"/>
          <w:szCs w:val="22"/>
        </w:rPr>
        <w:t xml:space="preserve">- принцип ответственности - каждый субъект внутреннего контроля за ненадлежащее выполнение контрольных функций несет ответственность в соответствии с законодательством РФ; </w:t>
      </w:r>
    </w:p>
    <w:p w:rsidR="000E390C" w:rsidRPr="00E619A5" w:rsidRDefault="000E390C" w:rsidP="003B44B3">
      <w:pPr>
        <w:pStyle w:val="Default"/>
        <w:spacing w:line="276" w:lineRule="auto"/>
        <w:jc w:val="both"/>
        <w:rPr>
          <w:rFonts w:ascii="Times New Roman" w:hAnsi="Times New Roman"/>
          <w:sz w:val="22"/>
          <w:szCs w:val="22"/>
        </w:rPr>
      </w:pPr>
      <w:r w:rsidRPr="00E619A5">
        <w:rPr>
          <w:rFonts w:ascii="Times New Roman" w:hAnsi="Times New Roman"/>
          <w:sz w:val="22"/>
          <w:szCs w:val="22"/>
        </w:rPr>
        <w:t xml:space="preserve">- принцип системности - проведение контрольных мероприятий всех сторон деятельности объекта и его взаимосвязей в структуре управления. </w:t>
      </w:r>
    </w:p>
    <w:p w:rsidR="000E390C" w:rsidRPr="00E619A5" w:rsidRDefault="000E390C" w:rsidP="001127B9">
      <w:pPr>
        <w:pStyle w:val="Default"/>
        <w:jc w:val="both"/>
        <w:rPr>
          <w:rFonts w:ascii="Times New Roman" w:hAnsi="Times New Roman"/>
          <w:sz w:val="22"/>
          <w:szCs w:val="22"/>
        </w:rPr>
      </w:pPr>
    </w:p>
    <w:p w:rsidR="000E390C" w:rsidRDefault="000E390C" w:rsidP="00AB37BC">
      <w:pPr>
        <w:pStyle w:val="Default"/>
        <w:spacing w:line="276" w:lineRule="auto"/>
        <w:jc w:val="center"/>
        <w:rPr>
          <w:rFonts w:ascii="Times New Roman" w:hAnsi="Times New Roman"/>
          <w:b/>
          <w:bCs/>
          <w:color w:val="auto"/>
          <w:sz w:val="22"/>
          <w:szCs w:val="22"/>
        </w:rPr>
      </w:pPr>
      <w:r w:rsidRPr="00E619A5">
        <w:rPr>
          <w:rFonts w:ascii="Times New Roman" w:hAnsi="Times New Roman"/>
          <w:b/>
          <w:bCs/>
          <w:color w:val="auto"/>
          <w:sz w:val="22"/>
          <w:szCs w:val="22"/>
          <w:lang w:val="en-US"/>
        </w:rPr>
        <w:t>III</w:t>
      </w:r>
      <w:proofErr w:type="gramStart"/>
      <w:r w:rsidRPr="00E619A5">
        <w:rPr>
          <w:rFonts w:ascii="Times New Roman" w:hAnsi="Times New Roman"/>
          <w:b/>
          <w:bCs/>
          <w:color w:val="auto"/>
          <w:sz w:val="22"/>
          <w:szCs w:val="22"/>
        </w:rPr>
        <w:t>.  Система</w:t>
      </w:r>
      <w:proofErr w:type="gramEnd"/>
      <w:r w:rsidRPr="00E619A5">
        <w:rPr>
          <w:rFonts w:ascii="Times New Roman" w:hAnsi="Times New Roman"/>
          <w:b/>
          <w:bCs/>
          <w:color w:val="auto"/>
          <w:sz w:val="22"/>
          <w:szCs w:val="22"/>
        </w:rPr>
        <w:t xml:space="preserve"> внутреннего финансового контроля</w:t>
      </w:r>
    </w:p>
    <w:p w:rsidR="00E619A5" w:rsidRPr="00E619A5" w:rsidRDefault="00E619A5" w:rsidP="00AB37BC">
      <w:pPr>
        <w:pStyle w:val="Default"/>
        <w:spacing w:line="276" w:lineRule="auto"/>
        <w:jc w:val="center"/>
        <w:rPr>
          <w:rFonts w:ascii="Times New Roman" w:hAnsi="Times New Roman"/>
          <w:b/>
          <w:bCs/>
          <w:color w:val="auto"/>
          <w:sz w:val="22"/>
          <w:szCs w:val="22"/>
        </w:rPr>
      </w:pPr>
    </w:p>
    <w:p w:rsidR="000E390C" w:rsidRPr="00E619A5" w:rsidRDefault="000E390C" w:rsidP="00113E45">
      <w:pPr>
        <w:shd w:val="clear" w:color="auto" w:fill="FFFFFF"/>
        <w:spacing w:after="0" w:line="240" w:lineRule="auto"/>
        <w:ind w:firstLine="709"/>
        <w:jc w:val="both"/>
        <w:rPr>
          <w:rFonts w:ascii="Times New Roman" w:hAnsi="Times New Roman" w:cs="Times New Roman"/>
          <w:lang w:eastAsia="ru-RU"/>
        </w:rPr>
      </w:pPr>
      <w:r w:rsidRPr="00E619A5">
        <w:rPr>
          <w:rFonts w:ascii="Times New Roman" w:hAnsi="Times New Roman" w:cs="Times New Roman"/>
          <w:lang w:eastAsia="ru-RU"/>
        </w:rPr>
        <w:t>3.1. Система внутреннего контроля представляет собой совокупность субъектов внутреннего контроля и мероприятий внутреннего контроля.</w:t>
      </w:r>
    </w:p>
    <w:p w:rsidR="000E390C" w:rsidRPr="00E619A5" w:rsidRDefault="000E390C" w:rsidP="00113E45">
      <w:pPr>
        <w:shd w:val="clear" w:color="auto" w:fill="FFFFFF"/>
        <w:spacing w:after="0" w:line="240" w:lineRule="auto"/>
        <w:ind w:firstLine="709"/>
        <w:jc w:val="both"/>
        <w:rPr>
          <w:rFonts w:ascii="Times New Roman" w:hAnsi="Times New Roman" w:cs="Times New Roman"/>
          <w:lang w:eastAsia="ru-RU"/>
        </w:rPr>
      </w:pPr>
      <w:r w:rsidRPr="00E619A5">
        <w:rPr>
          <w:rFonts w:ascii="Times New Roman" w:hAnsi="Times New Roman" w:cs="Times New Roman"/>
          <w:lang w:eastAsia="ru-RU"/>
        </w:rPr>
        <w:t xml:space="preserve">3.2. Система внутреннего финансового контроля обеспечивает: </w:t>
      </w:r>
    </w:p>
    <w:p w:rsidR="000E390C" w:rsidRPr="00E619A5" w:rsidRDefault="000E390C" w:rsidP="00113E45">
      <w:pPr>
        <w:pStyle w:val="Default"/>
        <w:jc w:val="both"/>
        <w:rPr>
          <w:rFonts w:ascii="Times New Roman" w:hAnsi="Times New Roman"/>
          <w:color w:val="auto"/>
          <w:sz w:val="22"/>
          <w:szCs w:val="22"/>
          <w:lang w:eastAsia="ru-RU"/>
        </w:rPr>
      </w:pPr>
      <w:r w:rsidRPr="00E619A5">
        <w:rPr>
          <w:rFonts w:ascii="Times New Roman" w:hAnsi="Times New Roman"/>
          <w:color w:val="auto"/>
          <w:sz w:val="22"/>
          <w:szCs w:val="22"/>
          <w:lang w:eastAsia="ru-RU"/>
        </w:rPr>
        <w:t xml:space="preserve">- соблюдение требований законодательства РФ, регулирующих порядок осуществления финансово-хозяйственной деятельности; </w:t>
      </w:r>
    </w:p>
    <w:p w:rsidR="000E390C" w:rsidRPr="00E619A5" w:rsidRDefault="000E390C" w:rsidP="003B44B3">
      <w:pPr>
        <w:pStyle w:val="Default"/>
        <w:spacing w:line="276" w:lineRule="auto"/>
        <w:jc w:val="both"/>
        <w:rPr>
          <w:rFonts w:ascii="Times New Roman" w:hAnsi="Times New Roman"/>
          <w:color w:val="auto"/>
          <w:sz w:val="22"/>
          <w:szCs w:val="22"/>
        </w:rPr>
      </w:pPr>
      <w:r w:rsidRPr="00E619A5">
        <w:rPr>
          <w:rFonts w:ascii="Times New Roman" w:hAnsi="Times New Roman"/>
          <w:color w:val="auto"/>
          <w:sz w:val="22"/>
          <w:szCs w:val="22"/>
          <w:lang w:eastAsia="ru-RU"/>
        </w:rPr>
        <w:t>- точность и полноту составления</w:t>
      </w:r>
      <w:r w:rsidRPr="00E619A5">
        <w:rPr>
          <w:rFonts w:ascii="Times New Roman" w:hAnsi="Times New Roman"/>
          <w:color w:val="auto"/>
          <w:sz w:val="22"/>
          <w:szCs w:val="22"/>
        </w:rPr>
        <w:t xml:space="preserve"> документов и регистров бухгалтерского учета; </w:t>
      </w:r>
    </w:p>
    <w:p w:rsidR="000E390C" w:rsidRPr="00E619A5" w:rsidRDefault="000E390C" w:rsidP="003B44B3">
      <w:pPr>
        <w:pStyle w:val="Default"/>
        <w:spacing w:line="276" w:lineRule="auto"/>
        <w:jc w:val="both"/>
        <w:rPr>
          <w:rFonts w:ascii="Times New Roman" w:hAnsi="Times New Roman"/>
          <w:color w:val="auto"/>
          <w:sz w:val="22"/>
          <w:szCs w:val="22"/>
        </w:rPr>
      </w:pPr>
      <w:r w:rsidRPr="00E619A5">
        <w:rPr>
          <w:rFonts w:ascii="Times New Roman" w:hAnsi="Times New Roman"/>
          <w:color w:val="auto"/>
          <w:sz w:val="22"/>
          <w:szCs w:val="22"/>
        </w:rPr>
        <w:t xml:space="preserve">- своевременность подготовки достоверной бухгалтерской отчетности; </w:t>
      </w:r>
    </w:p>
    <w:p w:rsidR="000E390C" w:rsidRPr="00E619A5" w:rsidRDefault="000E390C" w:rsidP="003B44B3">
      <w:pPr>
        <w:pStyle w:val="Default"/>
        <w:spacing w:line="276" w:lineRule="auto"/>
        <w:jc w:val="both"/>
        <w:rPr>
          <w:rFonts w:ascii="Times New Roman" w:hAnsi="Times New Roman"/>
          <w:color w:val="auto"/>
          <w:sz w:val="22"/>
          <w:szCs w:val="22"/>
        </w:rPr>
      </w:pPr>
      <w:r w:rsidRPr="00E619A5">
        <w:rPr>
          <w:rFonts w:ascii="Times New Roman" w:hAnsi="Times New Roman"/>
          <w:color w:val="auto"/>
          <w:sz w:val="22"/>
          <w:szCs w:val="22"/>
        </w:rPr>
        <w:t xml:space="preserve">- предотвращений ошибок и искажений в учете и отчетности; </w:t>
      </w:r>
    </w:p>
    <w:p w:rsidR="000E390C" w:rsidRPr="00E619A5" w:rsidRDefault="000E390C" w:rsidP="003B44B3">
      <w:pPr>
        <w:pStyle w:val="Default"/>
        <w:spacing w:line="276" w:lineRule="auto"/>
        <w:jc w:val="both"/>
        <w:rPr>
          <w:rFonts w:ascii="Times New Roman" w:hAnsi="Times New Roman"/>
          <w:color w:val="auto"/>
          <w:sz w:val="22"/>
          <w:szCs w:val="22"/>
        </w:rPr>
      </w:pPr>
      <w:r w:rsidRPr="00E619A5">
        <w:rPr>
          <w:rFonts w:ascii="Times New Roman" w:hAnsi="Times New Roman"/>
          <w:color w:val="auto"/>
          <w:sz w:val="22"/>
          <w:szCs w:val="22"/>
        </w:rPr>
        <w:t xml:space="preserve">- исполнение приказов руководителя </w:t>
      </w:r>
      <w:r w:rsidRPr="00E619A5">
        <w:rPr>
          <w:rFonts w:ascii="Times New Roman" w:hAnsi="Times New Roman"/>
          <w:sz w:val="22"/>
          <w:szCs w:val="22"/>
        </w:rPr>
        <w:t>МКУ "ЦБ Ленинградского сельского поселения"</w:t>
      </w:r>
      <w:r w:rsidRPr="00E619A5">
        <w:rPr>
          <w:rFonts w:ascii="Times New Roman" w:hAnsi="Times New Roman"/>
          <w:color w:val="auto"/>
          <w:sz w:val="22"/>
          <w:szCs w:val="22"/>
        </w:rPr>
        <w:t xml:space="preserve">; </w:t>
      </w:r>
    </w:p>
    <w:p w:rsidR="000E390C" w:rsidRPr="00E619A5" w:rsidRDefault="000E390C" w:rsidP="003B44B3">
      <w:pPr>
        <w:pStyle w:val="Default"/>
        <w:spacing w:line="276" w:lineRule="auto"/>
        <w:jc w:val="both"/>
        <w:rPr>
          <w:rFonts w:ascii="Times New Roman" w:hAnsi="Times New Roman"/>
          <w:color w:val="auto"/>
          <w:sz w:val="22"/>
          <w:szCs w:val="22"/>
        </w:rPr>
      </w:pPr>
      <w:r w:rsidRPr="00E619A5">
        <w:rPr>
          <w:rFonts w:ascii="Times New Roman" w:hAnsi="Times New Roman"/>
          <w:color w:val="auto"/>
          <w:sz w:val="22"/>
          <w:szCs w:val="22"/>
        </w:rPr>
        <w:t xml:space="preserve">- исполнение смет расходов обслуживаемых </w:t>
      </w:r>
      <w:r w:rsidRPr="00E619A5">
        <w:rPr>
          <w:rFonts w:ascii="Times New Roman" w:hAnsi="Times New Roman"/>
          <w:sz w:val="22"/>
          <w:szCs w:val="22"/>
        </w:rPr>
        <w:t>казенных учреждений и планов ФХД бюджетных учреждений</w:t>
      </w:r>
      <w:r w:rsidRPr="00E619A5">
        <w:rPr>
          <w:rFonts w:ascii="Times New Roman" w:hAnsi="Times New Roman"/>
          <w:color w:val="auto"/>
          <w:sz w:val="22"/>
          <w:szCs w:val="22"/>
        </w:rPr>
        <w:t xml:space="preserve">; </w:t>
      </w:r>
    </w:p>
    <w:p w:rsidR="000E390C" w:rsidRPr="00E619A5" w:rsidRDefault="000E390C" w:rsidP="003B44B3">
      <w:pPr>
        <w:pStyle w:val="Default"/>
        <w:spacing w:line="276" w:lineRule="auto"/>
        <w:jc w:val="both"/>
        <w:rPr>
          <w:rFonts w:ascii="Times New Roman" w:hAnsi="Times New Roman"/>
          <w:color w:val="auto"/>
          <w:sz w:val="22"/>
          <w:szCs w:val="22"/>
        </w:rPr>
      </w:pPr>
      <w:r w:rsidRPr="00E619A5">
        <w:rPr>
          <w:rFonts w:ascii="Times New Roman" w:hAnsi="Times New Roman"/>
          <w:color w:val="auto"/>
          <w:sz w:val="22"/>
          <w:szCs w:val="22"/>
        </w:rPr>
        <w:t xml:space="preserve">- сохранность финансовых и нефинансовых активов </w:t>
      </w:r>
      <w:r w:rsidRPr="00E619A5">
        <w:rPr>
          <w:rFonts w:ascii="Times New Roman" w:hAnsi="Times New Roman"/>
          <w:sz w:val="22"/>
          <w:szCs w:val="22"/>
        </w:rPr>
        <w:t>МКУ "ЦБ Ленинградского сельского поселения" и обслуживаемых учреждений</w:t>
      </w:r>
      <w:r w:rsidRPr="00E619A5">
        <w:rPr>
          <w:rFonts w:ascii="Times New Roman" w:hAnsi="Times New Roman"/>
          <w:color w:val="auto"/>
          <w:sz w:val="22"/>
          <w:szCs w:val="22"/>
        </w:rPr>
        <w:t xml:space="preserve">. </w:t>
      </w:r>
    </w:p>
    <w:p w:rsidR="000E390C" w:rsidRPr="00E619A5" w:rsidRDefault="000E390C" w:rsidP="003B44B3">
      <w:pPr>
        <w:ind w:firstLine="708"/>
        <w:jc w:val="both"/>
        <w:rPr>
          <w:rFonts w:ascii="Times New Roman" w:hAnsi="Times New Roman" w:cs="Times New Roman"/>
        </w:rPr>
      </w:pPr>
      <w:r w:rsidRPr="00E619A5">
        <w:rPr>
          <w:rFonts w:ascii="Times New Roman" w:hAnsi="Times New Roman" w:cs="Times New Roman"/>
        </w:rPr>
        <w:t>3.3. Система внутреннего финансового контроля позволяет следить за эффективностью работы, добросовестностью выполнения сотрудниками МКУ "ЦБ Ленинградского сельского поселения" возложенных на них должностных обязанностей.</w:t>
      </w:r>
    </w:p>
    <w:p w:rsidR="000E390C" w:rsidRPr="00E619A5" w:rsidRDefault="000E390C" w:rsidP="003B44B3">
      <w:pPr>
        <w:pStyle w:val="Default"/>
        <w:spacing w:line="276" w:lineRule="auto"/>
        <w:jc w:val="center"/>
        <w:rPr>
          <w:rFonts w:ascii="Times New Roman" w:hAnsi="Times New Roman"/>
          <w:b/>
          <w:bCs/>
          <w:color w:val="auto"/>
          <w:sz w:val="22"/>
          <w:szCs w:val="22"/>
        </w:rPr>
      </w:pPr>
      <w:r w:rsidRPr="00E619A5">
        <w:rPr>
          <w:rFonts w:ascii="Times New Roman" w:hAnsi="Times New Roman"/>
          <w:b/>
          <w:bCs/>
          <w:color w:val="auto"/>
          <w:sz w:val="22"/>
          <w:szCs w:val="22"/>
        </w:rPr>
        <w:t>IV. Организация внутреннего финансового контроля</w:t>
      </w:r>
    </w:p>
    <w:p w:rsidR="000E390C" w:rsidRPr="00E619A5" w:rsidRDefault="000E390C" w:rsidP="003B44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 xml:space="preserve">4.1. Внутренний финансовый контроль в МКУ "ЦБ Ленинградского сельского поселения" подразделяется </w:t>
      </w:r>
      <w:proofErr w:type="gramStart"/>
      <w:r w:rsidRPr="00E619A5">
        <w:rPr>
          <w:rFonts w:ascii="Times New Roman" w:hAnsi="Times New Roman"/>
          <w:sz w:val="22"/>
          <w:szCs w:val="22"/>
        </w:rPr>
        <w:t>на</w:t>
      </w:r>
      <w:proofErr w:type="gramEnd"/>
      <w:r w:rsidRPr="00E619A5">
        <w:rPr>
          <w:rFonts w:ascii="Times New Roman" w:hAnsi="Times New Roman"/>
          <w:sz w:val="22"/>
          <w:szCs w:val="22"/>
        </w:rPr>
        <w:t xml:space="preserve"> предварительный, текущий и последующий. </w:t>
      </w:r>
    </w:p>
    <w:p w:rsidR="000E390C" w:rsidRPr="00E619A5" w:rsidRDefault="000E390C" w:rsidP="003B44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4.1.1. Предварительный контроль осуществляется до начала совершения хозяйственной операции. Позволяет определить, насколько целесообразной и правомерной будет та или иная операция. Предварительный контроль осуществляет директор МКУ "ЦБ Ленинградского сельского поселения".</w:t>
      </w:r>
    </w:p>
    <w:p w:rsidR="000E390C" w:rsidRPr="00E619A5" w:rsidRDefault="000E390C" w:rsidP="000967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В рамках предварительного контроля осуществляется:</w:t>
      </w:r>
    </w:p>
    <w:p w:rsidR="000E390C" w:rsidRPr="00E619A5" w:rsidRDefault="000E390C" w:rsidP="000967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 проверка документов МКУ "ЦБ Ленинградского сельского поселения" и обслуживаемых учреждений до совершения хозяйственных операций в соответствии графиком документооборота, проверка расчетов перед выплатами;</w:t>
      </w:r>
    </w:p>
    <w:p w:rsidR="000E390C" w:rsidRPr="00E619A5" w:rsidRDefault="000E390C" w:rsidP="000967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 проверка законности и экономической целесообразности проектов заключаемых контрактов (договоров), визирование договоров и прочих документов, из которых вытекают денежные обязательства;</w:t>
      </w:r>
    </w:p>
    <w:p w:rsidR="000E390C" w:rsidRPr="00E619A5" w:rsidRDefault="000E390C" w:rsidP="000967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 xml:space="preserve">- </w:t>
      </w:r>
      <w:proofErr w:type="gramStart"/>
      <w:r w:rsidRPr="00E619A5">
        <w:rPr>
          <w:rFonts w:ascii="Times New Roman" w:hAnsi="Times New Roman"/>
          <w:sz w:val="22"/>
          <w:szCs w:val="22"/>
        </w:rPr>
        <w:t>контроль за</w:t>
      </w:r>
      <w:proofErr w:type="gramEnd"/>
      <w:r w:rsidRPr="00E619A5">
        <w:rPr>
          <w:rFonts w:ascii="Times New Roman" w:hAnsi="Times New Roman"/>
          <w:sz w:val="22"/>
          <w:szCs w:val="22"/>
        </w:rPr>
        <w:t xml:space="preserve"> принятием обязательств МКУ "ЦБ Ленинградского сельского поселения" и обслуживаемых учреждений в пределах доведенных лимитов бюджетных обязательств;</w:t>
      </w:r>
    </w:p>
    <w:p w:rsidR="000E390C" w:rsidRPr="00E619A5" w:rsidRDefault="000E390C" w:rsidP="000967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 проверка проектов приказов руководителя МКУ "ЦБ Ленинградского сельского поселения" и обслуживаемых учреждений;</w:t>
      </w:r>
    </w:p>
    <w:p w:rsidR="000E390C" w:rsidRPr="00E619A5" w:rsidRDefault="000E390C" w:rsidP="000967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 проверка бухгалтерской, финансовой, статистической, налоговой и другой отчетности до ее утверждения или подписания;</w:t>
      </w:r>
    </w:p>
    <w:p w:rsidR="000E390C" w:rsidRPr="00E619A5" w:rsidRDefault="000E390C" w:rsidP="003B44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 xml:space="preserve">4.1.2. Текущий контроль производится путем проведения повседневного </w:t>
      </w:r>
      <w:proofErr w:type="gramStart"/>
      <w:r w:rsidRPr="00E619A5">
        <w:rPr>
          <w:rFonts w:ascii="Times New Roman" w:hAnsi="Times New Roman"/>
          <w:sz w:val="22"/>
          <w:szCs w:val="22"/>
        </w:rPr>
        <w:t>анализа соблюдения процедур исполнения финансово-хозяйственной деятельности</w:t>
      </w:r>
      <w:proofErr w:type="gramEnd"/>
      <w:r w:rsidRPr="00E619A5">
        <w:rPr>
          <w:rFonts w:ascii="Times New Roman" w:hAnsi="Times New Roman"/>
          <w:sz w:val="22"/>
          <w:szCs w:val="22"/>
        </w:rPr>
        <w:t xml:space="preserve"> МКУ "ЦБ Ленинградского сельского поселения" и обслуживаемых учреждений, ведения бухгалтерского учета, осуществления мониторингов расходования целевых средств по назначению, оценка эффективности и результативности их расходования. Основными формами текущего внутреннего финансового контроля являются: </w:t>
      </w:r>
    </w:p>
    <w:p w:rsidR="000E390C" w:rsidRPr="00E619A5" w:rsidRDefault="000E390C" w:rsidP="000967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 xml:space="preserve">- проверка расходных денежных документов до их оплаты (расчетно-платежных ведомостей, платежных поручений, счетов и т.п.). Фактом контроля является разрешение документов к оплате; </w:t>
      </w:r>
    </w:p>
    <w:p w:rsidR="000E390C" w:rsidRPr="00E619A5" w:rsidRDefault="000E390C" w:rsidP="000967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 проверка наличия денежных сре</w:t>
      </w:r>
      <w:proofErr w:type="gramStart"/>
      <w:r w:rsidRPr="00E619A5">
        <w:rPr>
          <w:rFonts w:ascii="Times New Roman" w:hAnsi="Times New Roman"/>
          <w:sz w:val="22"/>
          <w:szCs w:val="22"/>
        </w:rPr>
        <w:t>дств в к</w:t>
      </w:r>
      <w:proofErr w:type="gramEnd"/>
      <w:r w:rsidRPr="00E619A5">
        <w:rPr>
          <w:rFonts w:ascii="Times New Roman" w:hAnsi="Times New Roman"/>
          <w:sz w:val="22"/>
          <w:szCs w:val="22"/>
        </w:rPr>
        <w:t xml:space="preserve">ассе; </w:t>
      </w:r>
    </w:p>
    <w:p w:rsidR="000E390C" w:rsidRPr="00E619A5" w:rsidRDefault="000E390C" w:rsidP="000967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 xml:space="preserve">- проверка полноты оприходования полученных в банке наличных денежных средств; </w:t>
      </w:r>
    </w:p>
    <w:p w:rsidR="000E390C" w:rsidRPr="00E619A5" w:rsidRDefault="000E390C" w:rsidP="000967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 xml:space="preserve">- проверка у подотчетных лиц </w:t>
      </w:r>
      <w:proofErr w:type="gramStart"/>
      <w:r w:rsidRPr="00E619A5">
        <w:rPr>
          <w:rFonts w:ascii="Times New Roman" w:hAnsi="Times New Roman"/>
          <w:sz w:val="22"/>
          <w:szCs w:val="22"/>
        </w:rPr>
        <w:t>наличия</w:t>
      </w:r>
      <w:proofErr w:type="gramEnd"/>
      <w:r w:rsidRPr="00E619A5">
        <w:rPr>
          <w:rFonts w:ascii="Times New Roman" w:hAnsi="Times New Roman"/>
          <w:sz w:val="22"/>
          <w:szCs w:val="22"/>
        </w:rPr>
        <w:t xml:space="preserve"> полученных под отчет наличных денежных средств и (или) оправдательных документов; </w:t>
      </w:r>
    </w:p>
    <w:p w:rsidR="000E390C" w:rsidRPr="00E619A5" w:rsidRDefault="000E390C" w:rsidP="000967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 xml:space="preserve">- </w:t>
      </w:r>
      <w:proofErr w:type="gramStart"/>
      <w:r w:rsidRPr="00E619A5">
        <w:rPr>
          <w:rFonts w:ascii="Times New Roman" w:hAnsi="Times New Roman"/>
          <w:sz w:val="22"/>
          <w:szCs w:val="22"/>
        </w:rPr>
        <w:t>контроль за</w:t>
      </w:r>
      <w:proofErr w:type="gramEnd"/>
      <w:r w:rsidRPr="00E619A5">
        <w:rPr>
          <w:rFonts w:ascii="Times New Roman" w:hAnsi="Times New Roman"/>
          <w:sz w:val="22"/>
          <w:szCs w:val="22"/>
        </w:rPr>
        <w:t xml:space="preserve"> взысканием дебиторской и погашением кредиторской задолженности; </w:t>
      </w:r>
    </w:p>
    <w:p w:rsidR="000E390C" w:rsidRPr="00E619A5" w:rsidRDefault="000E390C" w:rsidP="000967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 xml:space="preserve">- сверка аналитического учета с синтетическим учетом (оборотная ведомость); </w:t>
      </w:r>
    </w:p>
    <w:p w:rsidR="000E390C" w:rsidRPr="00E619A5" w:rsidRDefault="000E390C" w:rsidP="000967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lastRenderedPageBreak/>
        <w:t>- проверка фактического наличия материальных средств;</w:t>
      </w:r>
    </w:p>
    <w:p w:rsidR="000E390C" w:rsidRPr="00E619A5" w:rsidRDefault="000E390C" w:rsidP="000967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-исполнение приказов и распоряжений руководителя МКУ "ЦБ Ленинградского сельского поселения" и обслуживаемых учреждений.</w:t>
      </w:r>
    </w:p>
    <w:p w:rsidR="000E390C" w:rsidRPr="00E619A5" w:rsidRDefault="000E390C" w:rsidP="003B44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4.1.3. Последующий контроль проводится по итогам совершения хозяйственных операций. Осуществляется путем анализа и проверки бухгалтерской документации и отчетности, проведения инвентаризаций и иных необходимых процедур. Целью последующего внутреннего финансового контроля является обнаружение фактов незаконного нецелесообразного расходования денежных и материальных средств и вскрытие причин нарушений.</w:t>
      </w:r>
    </w:p>
    <w:p w:rsidR="000E390C" w:rsidRPr="00E619A5" w:rsidRDefault="000E390C" w:rsidP="003B44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 xml:space="preserve"> Основными формами последующего внутреннего финансового контроля являются: </w:t>
      </w:r>
    </w:p>
    <w:p w:rsidR="000E390C" w:rsidRPr="00E619A5" w:rsidRDefault="000E390C" w:rsidP="000967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 xml:space="preserve">- инвентаризация; </w:t>
      </w:r>
    </w:p>
    <w:p w:rsidR="000E390C" w:rsidRPr="00E619A5" w:rsidRDefault="000E390C" w:rsidP="000967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 xml:space="preserve">- внезапная проверка кассы и материальных ценностей; </w:t>
      </w:r>
    </w:p>
    <w:p w:rsidR="000E390C" w:rsidRPr="00E619A5" w:rsidRDefault="000E390C" w:rsidP="000967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 xml:space="preserve">- проверка поступления, наличия и использования денежных средств в учреждение; </w:t>
      </w:r>
    </w:p>
    <w:p w:rsidR="000E390C" w:rsidRPr="00E619A5" w:rsidRDefault="000E390C" w:rsidP="000967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Последующий контроль проводится по итогам совершения  хозяйственных операций. Он осуществляется путем анализа и проверки бухгалтерской документации и отчетности. Целью последующего внутреннего финансового контроля является вскрытие фактов незаконного расходования денежных средств и материальных ценностей. Так как последующий контроль проводится для  предварительного и  текущего контроля, то привлечение специалиста отвечающего за финансово-хозяйственную деятельность разрешается только для  консультаций.</w:t>
      </w:r>
    </w:p>
    <w:p w:rsidR="000E390C" w:rsidRPr="00E619A5" w:rsidRDefault="000E390C" w:rsidP="000967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В рамках последующего контроля проводятся следующие мероприятия:</w:t>
      </w:r>
    </w:p>
    <w:p w:rsidR="000E390C" w:rsidRPr="00E619A5" w:rsidRDefault="000E390C" w:rsidP="000967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 ежедневно проверяется обработка и контроль оформляемых  документов;</w:t>
      </w:r>
    </w:p>
    <w:p w:rsidR="000E390C" w:rsidRPr="00E619A5" w:rsidRDefault="000E390C" w:rsidP="000967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 один раз в квартал  проводится инвентаризация денежных сре</w:t>
      </w:r>
      <w:proofErr w:type="gramStart"/>
      <w:r w:rsidRPr="00E619A5">
        <w:rPr>
          <w:rFonts w:ascii="Times New Roman" w:hAnsi="Times New Roman"/>
          <w:sz w:val="22"/>
          <w:szCs w:val="22"/>
        </w:rPr>
        <w:t>дств в к</w:t>
      </w:r>
      <w:proofErr w:type="gramEnd"/>
      <w:r w:rsidRPr="00E619A5">
        <w:rPr>
          <w:rFonts w:ascii="Times New Roman" w:hAnsi="Times New Roman"/>
          <w:sz w:val="22"/>
          <w:szCs w:val="22"/>
        </w:rPr>
        <w:t>ассе Управления;</w:t>
      </w:r>
    </w:p>
    <w:p w:rsidR="000E390C" w:rsidRPr="00E619A5" w:rsidRDefault="000E390C" w:rsidP="000967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 ежемесячно проверяются расходы в соответствии с принятыми бюджетными обязательствами;</w:t>
      </w:r>
    </w:p>
    <w:p w:rsidR="000E390C" w:rsidRPr="00E619A5" w:rsidRDefault="000E390C" w:rsidP="000967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  ежеквартально по итогам сдачи отчетов в ПФ РФ, в ФСС проверяется соответствие данных отчетов и Главной книги;</w:t>
      </w:r>
    </w:p>
    <w:p w:rsidR="000E390C" w:rsidRPr="00E619A5" w:rsidRDefault="000E390C" w:rsidP="000967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 в конце финансового года проводится инвентаризация расчетов с дебиторами и кредиторами;</w:t>
      </w:r>
    </w:p>
    <w:p w:rsidR="000E390C" w:rsidRPr="00E619A5" w:rsidRDefault="000E390C" w:rsidP="000967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 в конце финансового года проводится инвентаризация всех нефинансовых активов и материальных запасов.</w:t>
      </w:r>
    </w:p>
    <w:p w:rsidR="000E390C" w:rsidRPr="00E619A5" w:rsidRDefault="000E390C" w:rsidP="000967B3">
      <w:pPr>
        <w:pStyle w:val="Default"/>
        <w:spacing w:line="276" w:lineRule="auto"/>
        <w:ind w:firstLine="708"/>
        <w:jc w:val="both"/>
        <w:rPr>
          <w:rFonts w:ascii="Times New Roman" w:hAnsi="Times New Roman"/>
          <w:sz w:val="22"/>
          <w:szCs w:val="22"/>
        </w:rPr>
      </w:pPr>
    </w:p>
    <w:p w:rsidR="000E390C" w:rsidRDefault="000E390C" w:rsidP="00053D26">
      <w:pPr>
        <w:pStyle w:val="Default"/>
        <w:spacing w:line="276" w:lineRule="auto"/>
        <w:ind w:firstLine="708"/>
        <w:jc w:val="center"/>
        <w:rPr>
          <w:rFonts w:ascii="Times New Roman" w:hAnsi="Times New Roman"/>
          <w:b/>
          <w:bCs/>
          <w:sz w:val="22"/>
          <w:szCs w:val="22"/>
        </w:rPr>
      </w:pPr>
      <w:r w:rsidRPr="00E619A5">
        <w:rPr>
          <w:rFonts w:ascii="Times New Roman" w:hAnsi="Times New Roman"/>
          <w:b/>
          <w:bCs/>
          <w:sz w:val="22"/>
          <w:szCs w:val="22"/>
        </w:rPr>
        <w:t>V. Субъекты внутреннего финансового контроля,</w:t>
      </w:r>
      <w:r w:rsidR="00E619A5">
        <w:rPr>
          <w:rFonts w:ascii="Times New Roman" w:hAnsi="Times New Roman"/>
          <w:b/>
          <w:bCs/>
          <w:sz w:val="22"/>
          <w:szCs w:val="22"/>
        </w:rPr>
        <w:t xml:space="preserve"> </w:t>
      </w:r>
      <w:r w:rsidRPr="00E619A5">
        <w:rPr>
          <w:rFonts w:ascii="Times New Roman" w:hAnsi="Times New Roman"/>
          <w:b/>
          <w:bCs/>
          <w:sz w:val="22"/>
          <w:szCs w:val="22"/>
        </w:rPr>
        <w:t>создание комиссии</w:t>
      </w:r>
    </w:p>
    <w:p w:rsidR="00E619A5" w:rsidRPr="00E619A5" w:rsidRDefault="00E619A5" w:rsidP="00053D26">
      <w:pPr>
        <w:pStyle w:val="Default"/>
        <w:spacing w:line="276" w:lineRule="auto"/>
        <w:ind w:firstLine="708"/>
        <w:jc w:val="center"/>
        <w:rPr>
          <w:rFonts w:ascii="Times New Roman" w:hAnsi="Times New Roman"/>
          <w:b/>
          <w:bCs/>
          <w:sz w:val="22"/>
          <w:szCs w:val="22"/>
        </w:rPr>
      </w:pPr>
    </w:p>
    <w:p w:rsidR="000E390C" w:rsidRPr="00E619A5" w:rsidRDefault="000E390C" w:rsidP="003B44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5.1.В системе внутреннего финансового контроля МКУ "ЦБ Ленинградского сельского поселения" задействованы все сотрудники МКУ "ЦБ Ленинградского сельского поселения" по участкам деятельности. Для достижения соответствующих целей создана специальная комиссия (постоянно действующая комиссия для приема-передачи основных средств, списания материальных ценностей на нужды учреждения и проведения инвентаризаций имущества и финансовых обязательст</w:t>
      </w:r>
      <w:proofErr w:type="gramStart"/>
      <w:r w:rsidRPr="00E619A5">
        <w:rPr>
          <w:rFonts w:ascii="Times New Roman" w:hAnsi="Times New Roman"/>
          <w:sz w:val="22"/>
          <w:szCs w:val="22"/>
        </w:rPr>
        <w:t>в-</w:t>
      </w:r>
      <w:proofErr w:type="gramEnd"/>
      <w:r w:rsidRPr="00E619A5">
        <w:rPr>
          <w:rFonts w:ascii="Times New Roman" w:hAnsi="Times New Roman"/>
          <w:sz w:val="22"/>
          <w:szCs w:val="22"/>
        </w:rPr>
        <w:t xml:space="preserve"> далее Комиссия).</w:t>
      </w:r>
    </w:p>
    <w:p w:rsidR="000E390C" w:rsidRPr="00E619A5" w:rsidRDefault="000E390C" w:rsidP="003B44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5.2. В обязанности этой комиссии вменены:</w:t>
      </w:r>
    </w:p>
    <w:p w:rsidR="000E390C" w:rsidRPr="00E619A5" w:rsidRDefault="000E390C" w:rsidP="000967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 проведение</w:t>
      </w:r>
      <w:r w:rsidR="00E619A5">
        <w:rPr>
          <w:rFonts w:ascii="Times New Roman" w:hAnsi="Times New Roman"/>
          <w:sz w:val="22"/>
          <w:szCs w:val="22"/>
        </w:rPr>
        <w:t xml:space="preserve"> </w:t>
      </w:r>
      <w:r w:rsidRPr="00E619A5">
        <w:rPr>
          <w:rFonts w:ascii="Times New Roman" w:hAnsi="Times New Roman"/>
          <w:sz w:val="22"/>
          <w:szCs w:val="22"/>
        </w:rPr>
        <w:t>инвентаризации нефинансовых активов, материальных запасов, денежных средств и расчетов;</w:t>
      </w:r>
    </w:p>
    <w:p w:rsidR="000E390C" w:rsidRPr="00E619A5" w:rsidRDefault="000E390C" w:rsidP="000967B3">
      <w:pPr>
        <w:pStyle w:val="Default"/>
        <w:spacing w:line="276" w:lineRule="auto"/>
        <w:ind w:firstLine="708"/>
        <w:jc w:val="both"/>
        <w:rPr>
          <w:rFonts w:ascii="Times New Roman" w:hAnsi="Times New Roman"/>
          <w:sz w:val="22"/>
          <w:szCs w:val="22"/>
        </w:rPr>
      </w:pPr>
      <w:r w:rsidRPr="00E619A5">
        <w:rPr>
          <w:rFonts w:ascii="Times New Roman" w:hAnsi="Times New Roman"/>
          <w:sz w:val="22"/>
          <w:szCs w:val="22"/>
        </w:rPr>
        <w:t>-проведение проверки вопросов поступления, наличия и выбытия имущества и нефинансовых активов учреждения;</w:t>
      </w:r>
    </w:p>
    <w:p w:rsidR="000E390C" w:rsidRPr="00E619A5" w:rsidRDefault="000E390C" w:rsidP="003B44B3">
      <w:pPr>
        <w:spacing w:after="0"/>
        <w:jc w:val="both"/>
        <w:rPr>
          <w:rFonts w:ascii="Times New Roman" w:hAnsi="Times New Roman" w:cs="Times New Roman"/>
          <w:lang w:eastAsia="ru-RU"/>
        </w:rPr>
      </w:pPr>
      <w:r w:rsidRPr="00E619A5">
        <w:rPr>
          <w:rFonts w:ascii="Times New Roman" w:hAnsi="Times New Roman" w:cs="Times New Roman"/>
          <w:lang w:eastAsia="ru-RU"/>
        </w:rPr>
        <w:t>-  проверка правильность списания материальных ценностей;</w:t>
      </w:r>
    </w:p>
    <w:p w:rsidR="000E390C" w:rsidRPr="00E619A5" w:rsidRDefault="000E390C" w:rsidP="003B44B3">
      <w:pPr>
        <w:pStyle w:val="Default"/>
        <w:spacing w:line="276" w:lineRule="auto"/>
        <w:jc w:val="both"/>
        <w:rPr>
          <w:rFonts w:ascii="Times New Roman" w:hAnsi="Times New Roman"/>
          <w:sz w:val="22"/>
          <w:szCs w:val="22"/>
        </w:rPr>
      </w:pPr>
      <w:r w:rsidRPr="00E619A5">
        <w:rPr>
          <w:rFonts w:ascii="Times New Roman" w:hAnsi="Times New Roman"/>
          <w:sz w:val="22"/>
          <w:szCs w:val="22"/>
        </w:rPr>
        <w:t>- внезапные проверки кассы и другие контрольные мероприятия.</w:t>
      </w:r>
    </w:p>
    <w:p w:rsidR="000E390C" w:rsidRPr="00E619A5" w:rsidRDefault="000E390C" w:rsidP="003B44B3">
      <w:pPr>
        <w:spacing w:after="0"/>
        <w:ind w:firstLine="708"/>
        <w:jc w:val="both"/>
        <w:rPr>
          <w:rFonts w:ascii="Times New Roman" w:hAnsi="Times New Roman" w:cs="Times New Roman"/>
          <w:lang w:eastAsia="ru-RU"/>
        </w:rPr>
      </w:pPr>
      <w:r w:rsidRPr="00E619A5">
        <w:rPr>
          <w:rFonts w:ascii="Times New Roman" w:hAnsi="Times New Roman" w:cs="Times New Roman"/>
          <w:lang w:eastAsia="ru-RU"/>
        </w:rPr>
        <w:t>5.3. Комиссия имеет право:</w:t>
      </w:r>
    </w:p>
    <w:p w:rsidR="000E390C" w:rsidRPr="00E619A5" w:rsidRDefault="000E390C" w:rsidP="003B44B3">
      <w:pPr>
        <w:spacing w:after="0"/>
        <w:jc w:val="both"/>
        <w:rPr>
          <w:rFonts w:ascii="Times New Roman" w:hAnsi="Times New Roman" w:cs="Times New Roman"/>
          <w:lang w:eastAsia="ru-RU"/>
        </w:rPr>
      </w:pPr>
      <w:r w:rsidRPr="00E619A5">
        <w:rPr>
          <w:rFonts w:ascii="Times New Roman" w:hAnsi="Times New Roman" w:cs="Times New Roman"/>
          <w:lang w:eastAsia="ru-RU"/>
        </w:rPr>
        <w:t>- получать от должностных лиц письменные объяснения по вопросам, возникающим в ходе проведения контрольных мероприятий;</w:t>
      </w:r>
    </w:p>
    <w:p w:rsidR="000E390C" w:rsidRPr="00E619A5" w:rsidRDefault="000E390C" w:rsidP="003B44B3">
      <w:pPr>
        <w:spacing w:after="0"/>
        <w:jc w:val="both"/>
        <w:rPr>
          <w:rFonts w:ascii="Times New Roman" w:hAnsi="Times New Roman" w:cs="Times New Roman"/>
          <w:lang w:eastAsia="ru-RU"/>
        </w:rPr>
      </w:pPr>
      <w:r w:rsidRPr="00E619A5">
        <w:rPr>
          <w:rFonts w:ascii="Times New Roman" w:hAnsi="Times New Roman" w:cs="Times New Roman"/>
          <w:lang w:eastAsia="ru-RU"/>
        </w:rPr>
        <w:t xml:space="preserve">- принимать участие в выработке предложений по устранению выявленных в результате контрольных мероприятий нарушений и недостатков, по усилению </w:t>
      </w:r>
      <w:proofErr w:type="gramStart"/>
      <w:r w:rsidRPr="00E619A5">
        <w:rPr>
          <w:rFonts w:ascii="Times New Roman" w:hAnsi="Times New Roman" w:cs="Times New Roman"/>
          <w:lang w:eastAsia="ru-RU"/>
        </w:rPr>
        <w:t>контроля за</w:t>
      </w:r>
      <w:proofErr w:type="gramEnd"/>
      <w:r w:rsidRPr="00E619A5">
        <w:rPr>
          <w:rFonts w:ascii="Times New Roman" w:hAnsi="Times New Roman" w:cs="Times New Roman"/>
          <w:lang w:eastAsia="ru-RU"/>
        </w:rPr>
        <w:t xml:space="preserve"> финансово-хозяйственной деятельностью </w:t>
      </w:r>
      <w:r w:rsidRPr="00E619A5">
        <w:rPr>
          <w:rFonts w:ascii="Times New Roman" w:hAnsi="Times New Roman" w:cs="Times New Roman"/>
        </w:rPr>
        <w:t>МКУ "ЦБ Ленинградского сельского поселения" и обслуживаемых учреждений</w:t>
      </w:r>
      <w:r w:rsidRPr="00E619A5">
        <w:rPr>
          <w:rFonts w:ascii="Times New Roman" w:hAnsi="Times New Roman" w:cs="Times New Roman"/>
          <w:lang w:eastAsia="ru-RU"/>
        </w:rPr>
        <w:t>, за соблюдением финансовой дисциплины.</w:t>
      </w:r>
    </w:p>
    <w:p w:rsidR="000E390C" w:rsidRPr="00E619A5" w:rsidRDefault="000E390C" w:rsidP="003B44B3">
      <w:pPr>
        <w:spacing w:after="0"/>
        <w:jc w:val="both"/>
        <w:rPr>
          <w:rFonts w:ascii="Times New Roman" w:hAnsi="Times New Roman" w:cs="Times New Roman"/>
          <w:lang w:eastAsia="ru-RU"/>
        </w:rPr>
      </w:pPr>
      <w:r w:rsidRPr="00E619A5">
        <w:rPr>
          <w:rFonts w:ascii="Times New Roman" w:hAnsi="Times New Roman" w:cs="Times New Roman"/>
          <w:lang w:eastAsia="ru-RU"/>
        </w:rPr>
        <w:tab/>
        <w:t>5.4. Персональный состав комиссии утверждается приказом руководителя Управления.</w:t>
      </w:r>
    </w:p>
    <w:p w:rsidR="000E390C" w:rsidRPr="00E619A5" w:rsidRDefault="000E390C" w:rsidP="003B44B3">
      <w:pPr>
        <w:pStyle w:val="Default"/>
        <w:spacing w:line="276" w:lineRule="auto"/>
        <w:jc w:val="both"/>
        <w:rPr>
          <w:rFonts w:ascii="Times New Roman" w:hAnsi="Times New Roman"/>
          <w:sz w:val="22"/>
          <w:szCs w:val="22"/>
        </w:rPr>
      </w:pPr>
    </w:p>
    <w:p w:rsidR="000E390C" w:rsidRPr="00E619A5" w:rsidRDefault="000E390C" w:rsidP="003B44B3">
      <w:pPr>
        <w:pStyle w:val="Default"/>
        <w:spacing w:line="276" w:lineRule="auto"/>
        <w:jc w:val="both"/>
        <w:rPr>
          <w:rFonts w:ascii="Times New Roman" w:hAnsi="Times New Roman"/>
          <w:sz w:val="22"/>
          <w:szCs w:val="22"/>
        </w:rPr>
      </w:pPr>
    </w:p>
    <w:p w:rsidR="000E390C" w:rsidRPr="00E619A5" w:rsidRDefault="000E390C" w:rsidP="003B44B3">
      <w:pPr>
        <w:pStyle w:val="Default"/>
        <w:spacing w:line="276" w:lineRule="auto"/>
        <w:jc w:val="both"/>
        <w:rPr>
          <w:rFonts w:ascii="Times New Roman" w:hAnsi="Times New Roman"/>
          <w:sz w:val="22"/>
          <w:szCs w:val="22"/>
        </w:rPr>
      </w:pPr>
    </w:p>
    <w:p w:rsidR="000E390C" w:rsidRPr="00E619A5" w:rsidRDefault="000E390C" w:rsidP="003B44B3">
      <w:pPr>
        <w:pStyle w:val="Default"/>
        <w:ind w:firstLine="708"/>
        <w:jc w:val="center"/>
        <w:rPr>
          <w:rFonts w:ascii="Times New Roman" w:hAnsi="Times New Roman"/>
          <w:b/>
          <w:bCs/>
          <w:sz w:val="22"/>
          <w:szCs w:val="22"/>
        </w:rPr>
      </w:pPr>
      <w:r w:rsidRPr="00E619A5">
        <w:rPr>
          <w:rFonts w:ascii="Times New Roman" w:hAnsi="Times New Roman"/>
          <w:b/>
          <w:bCs/>
          <w:sz w:val="22"/>
          <w:szCs w:val="22"/>
        </w:rPr>
        <w:t>VI. Оформление документов и принятие решений</w:t>
      </w:r>
    </w:p>
    <w:p w:rsidR="000E390C" w:rsidRPr="00E619A5" w:rsidRDefault="000E390C" w:rsidP="003B44B3">
      <w:pPr>
        <w:pStyle w:val="Default"/>
        <w:ind w:firstLine="708"/>
        <w:jc w:val="center"/>
        <w:rPr>
          <w:rFonts w:ascii="Times New Roman" w:hAnsi="Times New Roman"/>
          <w:b/>
          <w:bCs/>
          <w:sz w:val="22"/>
          <w:szCs w:val="22"/>
        </w:rPr>
      </w:pPr>
      <w:r w:rsidRPr="00E619A5">
        <w:rPr>
          <w:rFonts w:ascii="Times New Roman" w:hAnsi="Times New Roman"/>
          <w:b/>
          <w:bCs/>
          <w:sz w:val="22"/>
          <w:szCs w:val="22"/>
        </w:rPr>
        <w:t>по результатам внутреннего контроля</w:t>
      </w:r>
    </w:p>
    <w:p w:rsidR="000E390C" w:rsidRPr="00E619A5" w:rsidRDefault="000E390C" w:rsidP="003B44B3">
      <w:pPr>
        <w:pStyle w:val="Default"/>
        <w:ind w:firstLine="708"/>
        <w:rPr>
          <w:rFonts w:ascii="Times New Roman" w:hAnsi="Times New Roman"/>
          <w:sz w:val="22"/>
          <w:szCs w:val="22"/>
        </w:rPr>
      </w:pPr>
    </w:p>
    <w:p w:rsidR="000E390C" w:rsidRPr="00E619A5" w:rsidRDefault="000E390C" w:rsidP="004159B1">
      <w:pPr>
        <w:spacing w:after="0"/>
        <w:ind w:firstLine="708"/>
        <w:jc w:val="both"/>
        <w:rPr>
          <w:rFonts w:ascii="Times New Roman" w:hAnsi="Times New Roman" w:cs="Times New Roman"/>
          <w:lang w:eastAsia="ru-RU"/>
        </w:rPr>
      </w:pPr>
      <w:r w:rsidRPr="00E619A5">
        <w:rPr>
          <w:rFonts w:ascii="Times New Roman" w:hAnsi="Times New Roman" w:cs="Times New Roman"/>
        </w:rPr>
        <w:t>6.1. По результатам проверки (</w:t>
      </w:r>
      <w:r w:rsidRPr="00E619A5">
        <w:rPr>
          <w:rFonts w:ascii="Times New Roman" w:hAnsi="Times New Roman" w:cs="Times New Roman"/>
          <w:lang w:eastAsia="ru-RU"/>
        </w:rPr>
        <w:t>инвентаризации нефинансовых активов, материальных запасов, денежных средств и расчетов) составляется инвентаризационная опись, в которую включаются все объекты проверки. При выявлении нарушений оформляется акт, в котором указываются все недостатки и нарушения.</w:t>
      </w:r>
    </w:p>
    <w:p w:rsidR="000E390C" w:rsidRPr="00E619A5" w:rsidRDefault="000E390C" w:rsidP="004159B1">
      <w:pPr>
        <w:spacing w:after="0"/>
        <w:ind w:firstLine="708"/>
        <w:jc w:val="both"/>
        <w:rPr>
          <w:rFonts w:ascii="Times New Roman" w:hAnsi="Times New Roman" w:cs="Times New Roman"/>
          <w:lang w:eastAsia="ru-RU"/>
        </w:rPr>
      </w:pPr>
    </w:p>
    <w:p w:rsidR="000E390C" w:rsidRPr="00E619A5" w:rsidRDefault="000E390C" w:rsidP="004159B1">
      <w:pPr>
        <w:spacing w:after="0"/>
        <w:jc w:val="center"/>
        <w:rPr>
          <w:rFonts w:ascii="Times New Roman" w:hAnsi="Times New Roman" w:cs="Times New Roman"/>
          <w:b/>
          <w:bCs/>
        </w:rPr>
      </w:pPr>
      <w:r w:rsidRPr="00E619A5">
        <w:rPr>
          <w:rFonts w:ascii="Times New Roman" w:hAnsi="Times New Roman" w:cs="Times New Roman"/>
          <w:b/>
          <w:bCs/>
        </w:rPr>
        <w:t>VII. Заключительные положения</w:t>
      </w:r>
    </w:p>
    <w:p w:rsidR="000E390C" w:rsidRPr="00E619A5" w:rsidRDefault="000E390C" w:rsidP="004159B1">
      <w:pPr>
        <w:spacing w:after="0"/>
        <w:jc w:val="center"/>
        <w:rPr>
          <w:rFonts w:ascii="Times New Roman" w:hAnsi="Times New Roman" w:cs="Times New Roman"/>
        </w:rPr>
      </w:pPr>
    </w:p>
    <w:p w:rsidR="000E390C" w:rsidRPr="00E619A5" w:rsidRDefault="000E390C" w:rsidP="009946A4">
      <w:pPr>
        <w:pStyle w:val="Default"/>
        <w:ind w:firstLine="708"/>
        <w:jc w:val="both"/>
        <w:rPr>
          <w:rFonts w:ascii="Times New Roman" w:hAnsi="Times New Roman"/>
          <w:sz w:val="22"/>
          <w:szCs w:val="22"/>
        </w:rPr>
      </w:pPr>
      <w:r w:rsidRPr="00E619A5">
        <w:rPr>
          <w:rFonts w:ascii="Times New Roman" w:hAnsi="Times New Roman"/>
          <w:sz w:val="22"/>
          <w:szCs w:val="22"/>
        </w:rPr>
        <w:t xml:space="preserve">7.1. Все изменения и дополнения к настоящему положению утверждаются руководителем МКУ "ЦБ Ленинградского сельского поселения". </w:t>
      </w:r>
    </w:p>
    <w:p w:rsidR="000E390C" w:rsidRPr="00E619A5" w:rsidRDefault="000E390C" w:rsidP="009946A4">
      <w:pPr>
        <w:pStyle w:val="Default"/>
        <w:ind w:firstLine="708"/>
        <w:jc w:val="both"/>
        <w:rPr>
          <w:rFonts w:ascii="Times New Roman" w:hAnsi="Times New Roman"/>
          <w:sz w:val="22"/>
          <w:szCs w:val="22"/>
        </w:rPr>
      </w:pPr>
      <w:r w:rsidRPr="00E619A5">
        <w:rPr>
          <w:rFonts w:ascii="Times New Roman" w:hAnsi="Times New Roman"/>
          <w:sz w:val="22"/>
          <w:szCs w:val="22"/>
        </w:rPr>
        <w:t>7.2. Если в результате изменения действующего законодательства РФ отдельные статьи настоящего положения вступят с ним в противоречие, они утрачивают силу, преимущественную силу имеют положения действующего законодательства РФ.</w:t>
      </w:r>
    </w:p>
    <w:p w:rsidR="000E390C" w:rsidRPr="00E619A5" w:rsidRDefault="000E390C" w:rsidP="00DD66C4">
      <w:pPr>
        <w:pStyle w:val="Default"/>
        <w:rPr>
          <w:rFonts w:ascii="Times New Roman" w:hAnsi="Times New Roman"/>
          <w:b/>
          <w:bCs/>
          <w:sz w:val="22"/>
          <w:szCs w:val="22"/>
        </w:rPr>
      </w:pPr>
    </w:p>
    <w:p w:rsidR="000E390C" w:rsidRPr="00E619A5" w:rsidRDefault="000E390C" w:rsidP="004159B1">
      <w:pPr>
        <w:pStyle w:val="Default"/>
        <w:jc w:val="center"/>
        <w:rPr>
          <w:rFonts w:ascii="Times New Roman" w:hAnsi="Times New Roman"/>
          <w:b/>
          <w:bCs/>
        </w:rPr>
      </w:pPr>
    </w:p>
    <w:p w:rsidR="000E390C" w:rsidRPr="00E619A5" w:rsidRDefault="000E390C" w:rsidP="004159B1">
      <w:pPr>
        <w:pStyle w:val="Default"/>
        <w:jc w:val="center"/>
        <w:rPr>
          <w:rFonts w:ascii="Times New Roman" w:hAnsi="Times New Roman"/>
        </w:rPr>
      </w:pPr>
      <w:r w:rsidRPr="00E619A5">
        <w:rPr>
          <w:rFonts w:ascii="Times New Roman" w:hAnsi="Times New Roman"/>
          <w:b/>
          <w:bCs/>
        </w:rPr>
        <w:t>Общая программа внутренних проверок</w:t>
      </w:r>
    </w:p>
    <w:p w:rsidR="000E390C" w:rsidRPr="00E619A5" w:rsidRDefault="000E390C" w:rsidP="004159B1">
      <w:pPr>
        <w:pStyle w:val="Default"/>
        <w:jc w:val="center"/>
        <w:rPr>
          <w:rFonts w:ascii="Times New Roman" w:hAnsi="Times New Roman"/>
          <w:sz w:val="22"/>
          <w:szCs w:val="22"/>
        </w:rPr>
      </w:pPr>
      <w:r w:rsidRPr="00E619A5">
        <w:rPr>
          <w:rFonts w:ascii="Times New Roman" w:hAnsi="Times New Roman"/>
          <w:b/>
          <w:bCs/>
          <w:sz w:val="22"/>
          <w:szCs w:val="22"/>
        </w:rPr>
        <w:t>финансово-хозяйственной деятельности</w:t>
      </w:r>
    </w:p>
    <w:p w:rsidR="000E390C" w:rsidRPr="00E619A5" w:rsidRDefault="000E390C" w:rsidP="00DD66C4">
      <w:pPr>
        <w:pStyle w:val="Default"/>
        <w:rPr>
          <w:rFonts w:ascii="Times New Roman" w:hAnsi="Times New Roman"/>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127"/>
        <w:gridCol w:w="5103"/>
        <w:gridCol w:w="2050"/>
      </w:tblGrid>
      <w:tr w:rsidR="000E390C" w:rsidRPr="00E619A5">
        <w:trPr>
          <w:trHeight w:val="240"/>
        </w:trPr>
        <w:tc>
          <w:tcPr>
            <w:tcW w:w="567" w:type="dxa"/>
          </w:tcPr>
          <w:p w:rsidR="000E390C" w:rsidRPr="00E619A5" w:rsidRDefault="000E390C" w:rsidP="00DA10D7">
            <w:pPr>
              <w:pStyle w:val="Default"/>
              <w:jc w:val="center"/>
              <w:rPr>
                <w:rFonts w:ascii="Times New Roman" w:hAnsi="Times New Roman"/>
                <w:sz w:val="22"/>
                <w:szCs w:val="22"/>
              </w:rPr>
            </w:pPr>
            <w:r w:rsidRPr="00E619A5">
              <w:rPr>
                <w:rFonts w:ascii="Times New Roman" w:hAnsi="Times New Roman"/>
                <w:b/>
                <w:bCs/>
                <w:sz w:val="22"/>
                <w:szCs w:val="22"/>
              </w:rPr>
              <w:t>№</w:t>
            </w:r>
            <w:proofErr w:type="gramStart"/>
            <w:r w:rsidRPr="00E619A5">
              <w:rPr>
                <w:rFonts w:ascii="Times New Roman" w:hAnsi="Times New Roman"/>
                <w:b/>
                <w:bCs/>
                <w:sz w:val="22"/>
                <w:szCs w:val="22"/>
              </w:rPr>
              <w:t>п</w:t>
            </w:r>
            <w:proofErr w:type="gramEnd"/>
            <w:r w:rsidRPr="00E619A5">
              <w:rPr>
                <w:rFonts w:ascii="Times New Roman" w:hAnsi="Times New Roman"/>
                <w:b/>
                <w:bCs/>
                <w:sz w:val="22"/>
                <w:szCs w:val="22"/>
              </w:rPr>
              <w:t>/п</w:t>
            </w:r>
          </w:p>
        </w:tc>
        <w:tc>
          <w:tcPr>
            <w:tcW w:w="2127" w:type="dxa"/>
          </w:tcPr>
          <w:p w:rsidR="000E390C" w:rsidRPr="00E619A5" w:rsidRDefault="000E390C" w:rsidP="00DA10D7">
            <w:pPr>
              <w:pStyle w:val="Default"/>
              <w:jc w:val="center"/>
              <w:rPr>
                <w:rFonts w:ascii="Times New Roman" w:hAnsi="Times New Roman"/>
                <w:sz w:val="22"/>
                <w:szCs w:val="22"/>
              </w:rPr>
            </w:pPr>
            <w:r w:rsidRPr="00E619A5">
              <w:rPr>
                <w:rFonts w:ascii="Times New Roman" w:hAnsi="Times New Roman"/>
                <w:b/>
                <w:bCs/>
                <w:sz w:val="22"/>
                <w:szCs w:val="22"/>
              </w:rPr>
              <w:t>Объект проверки</w:t>
            </w:r>
          </w:p>
        </w:tc>
        <w:tc>
          <w:tcPr>
            <w:tcW w:w="5103" w:type="dxa"/>
          </w:tcPr>
          <w:p w:rsidR="000E390C" w:rsidRPr="00E619A5" w:rsidRDefault="000E390C" w:rsidP="00DA10D7">
            <w:pPr>
              <w:pStyle w:val="Default"/>
              <w:jc w:val="center"/>
              <w:rPr>
                <w:rFonts w:ascii="Times New Roman" w:hAnsi="Times New Roman"/>
                <w:sz w:val="22"/>
                <w:szCs w:val="22"/>
              </w:rPr>
            </w:pPr>
            <w:r w:rsidRPr="00E619A5">
              <w:rPr>
                <w:rFonts w:ascii="Times New Roman" w:hAnsi="Times New Roman"/>
                <w:b/>
                <w:bCs/>
                <w:sz w:val="22"/>
                <w:szCs w:val="22"/>
              </w:rPr>
              <w:t>Проводимые мероприятия</w:t>
            </w:r>
          </w:p>
        </w:tc>
        <w:tc>
          <w:tcPr>
            <w:tcW w:w="2050" w:type="dxa"/>
          </w:tcPr>
          <w:p w:rsidR="000E390C" w:rsidRPr="00E619A5" w:rsidRDefault="000E390C" w:rsidP="00DA10D7">
            <w:pPr>
              <w:pStyle w:val="Default"/>
              <w:jc w:val="center"/>
              <w:rPr>
                <w:rFonts w:ascii="Times New Roman" w:hAnsi="Times New Roman"/>
                <w:sz w:val="22"/>
                <w:szCs w:val="22"/>
              </w:rPr>
            </w:pPr>
            <w:r w:rsidRPr="00E619A5">
              <w:rPr>
                <w:rFonts w:ascii="Times New Roman" w:hAnsi="Times New Roman"/>
                <w:b/>
                <w:bCs/>
                <w:sz w:val="22"/>
                <w:szCs w:val="22"/>
              </w:rPr>
              <w:t>Ответственные лица</w:t>
            </w:r>
          </w:p>
        </w:tc>
      </w:tr>
      <w:tr w:rsidR="000E390C" w:rsidRPr="00E619A5">
        <w:trPr>
          <w:trHeight w:val="858"/>
        </w:trPr>
        <w:tc>
          <w:tcPr>
            <w:tcW w:w="567" w:type="dxa"/>
          </w:tcPr>
          <w:p w:rsidR="000E390C" w:rsidRPr="00E619A5" w:rsidRDefault="000E390C">
            <w:pPr>
              <w:pStyle w:val="Default"/>
              <w:rPr>
                <w:rFonts w:ascii="Times New Roman" w:hAnsi="Times New Roman"/>
                <w:sz w:val="22"/>
                <w:szCs w:val="22"/>
              </w:rPr>
            </w:pPr>
            <w:r w:rsidRPr="00E619A5">
              <w:rPr>
                <w:rFonts w:ascii="Times New Roman" w:hAnsi="Times New Roman"/>
                <w:sz w:val="22"/>
                <w:szCs w:val="22"/>
              </w:rPr>
              <w:t>1.</w:t>
            </w:r>
          </w:p>
        </w:tc>
        <w:tc>
          <w:tcPr>
            <w:tcW w:w="2127" w:type="dxa"/>
          </w:tcPr>
          <w:p w:rsidR="000E390C" w:rsidRPr="00E619A5" w:rsidRDefault="000E390C">
            <w:pPr>
              <w:pStyle w:val="Default"/>
              <w:rPr>
                <w:rFonts w:ascii="Times New Roman" w:hAnsi="Times New Roman"/>
                <w:sz w:val="22"/>
                <w:szCs w:val="22"/>
              </w:rPr>
            </w:pPr>
            <w:r w:rsidRPr="00E619A5">
              <w:rPr>
                <w:rFonts w:ascii="Times New Roman" w:hAnsi="Times New Roman"/>
                <w:sz w:val="22"/>
                <w:szCs w:val="22"/>
              </w:rPr>
              <w:t xml:space="preserve">Учредительные документы и общая информация </w:t>
            </w:r>
          </w:p>
        </w:tc>
        <w:tc>
          <w:tcPr>
            <w:tcW w:w="5103" w:type="dxa"/>
          </w:tcPr>
          <w:p w:rsidR="000E390C" w:rsidRPr="00E619A5" w:rsidRDefault="000E390C">
            <w:pPr>
              <w:pStyle w:val="Default"/>
              <w:rPr>
                <w:rFonts w:ascii="Times New Roman" w:hAnsi="Times New Roman"/>
                <w:sz w:val="22"/>
                <w:szCs w:val="22"/>
              </w:rPr>
            </w:pPr>
            <w:r w:rsidRPr="00E619A5">
              <w:rPr>
                <w:rFonts w:ascii="Times New Roman" w:hAnsi="Times New Roman"/>
                <w:sz w:val="22"/>
                <w:szCs w:val="22"/>
              </w:rPr>
              <w:t xml:space="preserve">- получение общей информации; </w:t>
            </w:r>
          </w:p>
          <w:p w:rsidR="000E390C" w:rsidRPr="00E619A5" w:rsidRDefault="000E390C">
            <w:pPr>
              <w:pStyle w:val="Default"/>
              <w:rPr>
                <w:rFonts w:ascii="Times New Roman" w:hAnsi="Times New Roman"/>
                <w:sz w:val="22"/>
                <w:szCs w:val="22"/>
              </w:rPr>
            </w:pPr>
            <w:r w:rsidRPr="00E619A5">
              <w:rPr>
                <w:rFonts w:ascii="Times New Roman" w:hAnsi="Times New Roman"/>
                <w:sz w:val="22"/>
                <w:szCs w:val="22"/>
              </w:rPr>
              <w:t>- проверка учредительных и регистрационных документов, наличие и регистрация изменений в учредительных документах.</w:t>
            </w:r>
          </w:p>
        </w:tc>
        <w:tc>
          <w:tcPr>
            <w:tcW w:w="2050" w:type="dxa"/>
          </w:tcPr>
          <w:p w:rsidR="000E390C" w:rsidRPr="00E619A5" w:rsidRDefault="000E390C" w:rsidP="004B188D">
            <w:pPr>
              <w:pStyle w:val="Default"/>
              <w:rPr>
                <w:rFonts w:ascii="Times New Roman" w:hAnsi="Times New Roman"/>
                <w:sz w:val="22"/>
                <w:szCs w:val="22"/>
              </w:rPr>
            </w:pPr>
            <w:r w:rsidRPr="00E619A5">
              <w:rPr>
                <w:rFonts w:ascii="Times New Roman" w:hAnsi="Times New Roman"/>
                <w:sz w:val="22"/>
                <w:szCs w:val="22"/>
              </w:rPr>
              <w:t>Директор МКУ "ЦБ Ленинградского сельского поселения"</w:t>
            </w:r>
          </w:p>
        </w:tc>
      </w:tr>
      <w:tr w:rsidR="000E390C" w:rsidRPr="00E619A5">
        <w:trPr>
          <w:trHeight w:val="605"/>
        </w:trPr>
        <w:tc>
          <w:tcPr>
            <w:tcW w:w="567" w:type="dxa"/>
          </w:tcPr>
          <w:p w:rsidR="000E390C" w:rsidRPr="00E619A5" w:rsidRDefault="000E390C">
            <w:pPr>
              <w:pStyle w:val="Default"/>
              <w:rPr>
                <w:rFonts w:ascii="Times New Roman" w:hAnsi="Times New Roman"/>
                <w:sz w:val="22"/>
                <w:szCs w:val="22"/>
              </w:rPr>
            </w:pPr>
            <w:r w:rsidRPr="00E619A5">
              <w:rPr>
                <w:rFonts w:ascii="Times New Roman" w:hAnsi="Times New Roman"/>
                <w:sz w:val="22"/>
                <w:szCs w:val="22"/>
              </w:rPr>
              <w:t>2.</w:t>
            </w:r>
          </w:p>
        </w:tc>
        <w:tc>
          <w:tcPr>
            <w:tcW w:w="2127" w:type="dxa"/>
          </w:tcPr>
          <w:p w:rsidR="000E390C" w:rsidRPr="00E619A5" w:rsidRDefault="000E390C">
            <w:pPr>
              <w:pStyle w:val="Default"/>
              <w:rPr>
                <w:rFonts w:ascii="Times New Roman" w:hAnsi="Times New Roman"/>
                <w:sz w:val="22"/>
                <w:szCs w:val="22"/>
              </w:rPr>
            </w:pPr>
            <w:r w:rsidRPr="00E619A5">
              <w:rPr>
                <w:rFonts w:ascii="Times New Roman" w:hAnsi="Times New Roman"/>
                <w:sz w:val="22"/>
                <w:szCs w:val="22"/>
              </w:rPr>
              <w:t xml:space="preserve">Учетная политика </w:t>
            </w:r>
          </w:p>
        </w:tc>
        <w:tc>
          <w:tcPr>
            <w:tcW w:w="5103" w:type="dxa"/>
          </w:tcPr>
          <w:p w:rsidR="000E390C" w:rsidRPr="00E619A5" w:rsidRDefault="000E390C">
            <w:pPr>
              <w:pStyle w:val="Default"/>
              <w:rPr>
                <w:rFonts w:ascii="Times New Roman" w:hAnsi="Times New Roman"/>
                <w:sz w:val="22"/>
                <w:szCs w:val="22"/>
              </w:rPr>
            </w:pPr>
            <w:r w:rsidRPr="00E619A5">
              <w:rPr>
                <w:rFonts w:ascii="Times New Roman" w:hAnsi="Times New Roman"/>
                <w:sz w:val="22"/>
                <w:szCs w:val="22"/>
              </w:rPr>
              <w:t xml:space="preserve">- полнота и правильность отражения в приказе элементов учетной политики; </w:t>
            </w:r>
          </w:p>
          <w:p w:rsidR="000E390C" w:rsidRPr="00E619A5" w:rsidRDefault="000E390C">
            <w:pPr>
              <w:pStyle w:val="Default"/>
              <w:rPr>
                <w:rFonts w:ascii="Times New Roman" w:hAnsi="Times New Roman"/>
                <w:sz w:val="22"/>
                <w:szCs w:val="22"/>
              </w:rPr>
            </w:pPr>
            <w:r w:rsidRPr="00E619A5">
              <w:rPr>
                <w:rFonts w:ascii="Times New Roman" w:hAnsi="Times New Roman"/>
                <w:sz w:val="22"/>
                <w:szCs w:val="22"/>
              </w:rPr>
              <w:t xml:space="preserve">- практическое применение приказа об учетной политике; </w:t>
            </w:r>
          </w:p>
          <w:p w:rsidR="000E390C" w:rsidRPr="00E619A5" w:rsidRDefault="000E390C">
            <w:pPr>
              <w:pStyle w:val="Default"/>
              <w:rPr>
                <w:rFonts w:ascii="Times New Roman" w:hAnsi="Times New Roman"/>
                <w:sz w:val="22"/>
                <w:szCs w:val="22"/>
              </w:rPr>
            </w:pPr>
            <w:r w:rsidRPr="00E619A5">
              <w:rPr>
                <w:rFonts w:ascii="Times New Roman" w:hAnsi="Times New Roman"/>
                <w:sz w:val="22"/>
                <w:szCs w:val="22"/>
              </w:rPr>
              <w:t xml:space="preserve">- проверка соблюдения графика документооборота. </w:t>
            </w:r>
          </w:p>
        </w:tc>
        <w:tc>
          <w:tcPr>
            <w:tcW w:w="2050" w:type="dxa"/>
          </w:tcPr>
          <w:p w:rsidR="000E390C" w:rsidRPr="00E619A5" w:rsidRDefault="000E390C" w:rsidP="002B608B">
            <w:pPr>
              <w:pStyle w:val="Default"/>
              <w:rPr>
                <w:rFonts w:ascii="Times New Roman" w:hAnsi="Times New Roman"/>
                <w:sz w:val="22"/>
                <w:szCs w:val="22"/>
              </w:rPr>
            </w:pPr>
            <w:r w:rsidRPr="00E619A5">
              <w:rPr>
                <w:rFonts w:ascii="Times New Roman" w:hAnsi="Times New Roman"/>
                <w:sz w:val="22"/>
                <w:szCs w:val="22"/>
              </w:rPr>
              <w:t>Главный бухгалтер</w:t>
            </w:r>
          </w:p>
        </w:tc>
      </w:tr>
      <w:tr w:rsidR="000E390C" w:rsidRPr="00E619A5">
        <w:trPr>
          <w:trHeight w:val="1370"/>
        </w:trPr>
        <w:tc>
          <w:tcPr>
            <w:tcW w:w="567" w:type="dxa"/>
          </w:tcPr>
          <w:p w:rsidR="000E390C" w:rsidRPr="00E619A5" w:rsidRDefault="000E390C">
            <w:pPr>
              <w:pStyle w:val="Default"/>
              <w:rPr>
                <w:rFonts w:ascii="Times New Roman" w:hAnsi="Times New Roman"/>
                <w:sz w:val="22"/>
                <w:szCs w:val="22"/>
              </w:rPr>
            </w:pPr>
            <w:r w:rsidRPr="00E619A5">
              <w:rPr>
                <w:rFonts w:ascii="Times New Roman" w:hAnsi="Times New Roman"/>
                <w:sz w:val="22"/>
                <w:szCs w:val="22"/>
              </w:rPr>
              <w:t xml:space="preserve">3. </w:t>
            </w:r>
          </w:p>
        </w:tc>
        <w:tc>
          <w:tcPr>
            <w:tcW w:w="2127" w:type="dxa"/>
          </w:tcPr>
          <w:p w:rsidR="000E390C" w:rsidRPr="00E619A5" w:rsidRDefault="000E390C">
            <w:pPr>
              <w:pStyle w:val="Default"/>
              <w:rPr>
                <w:rFonts w:ascii="Times New Roman" w:hAnsi="Times New Roman"/>
                <w:sz w:val="22"/>
                <w:szCs w:val="22"/>
              </w:rPr>
            </w:pPr>
            <w:r w:rsidRPr="00E619A5">
              <w:rPr>
                <w:rFonts w:ascii="Times New Roman" w:hAnsi="Times New Roman"/>
                <w:sz w:val="22"/>
                <w:szCs w:val="22"/>
              </w:rPr>
              <w:t xml:space="preserve">Постановка и организация бухгалтерского учета </w:t>
            </w:r>
          </w:p>
        </w:tc>
        <w:tc>
          <w:tcPr>
            <w:tcW w:w="5103" w:type="dxa"/>
          </w:tcPr>
          <w:p w:rsidR="000E390C" w:rsidRPr="00E619A5" w:rsidRDefault="000E390C">
            <w:pPr>
              <w:pStyle w:val="Default"/>
              <w:rPr>
                <w:rFonts w:ascii="Times New Roman" w:hAnsi="Times New Roman"/>
                <w:sz w:val="22"/>
                <w:szCs w:val="22"/>
              </w:rPr>
            </w:pPr>
            <w:r w:rsidRPr="00E619A5">
              <w:rPr>
                <w:rFonts w:ascii="Times New Roman" w:hAnsi="Times New Roman"/>
                <w:sz w:val="22"/>
                <w:szCs w:val="22"/>
              </w:rPr>
              <w:t xml:space="preserve">- общее знакомство с системой бухгалтерского учета учреждения; </w:t>
            </w:r>
          </w:p>
          <w:p w:rsidR="000E390C" w:rsidRPr="00E619A5" w:rsidRDefault="000E390C">
            <w:pPr>
              <w:pStyle w:val="Default"/>
              <w:rPr>
                <w:rFonts w:ascii="Times New Roman" w:hAnsi="Times New Roman"/>
                <w:sz w:val="22"/>
                <w:szCs w:val="22"/>
              </w:rPr>
            </w:pPr>
            <w:r w:rsidRPr="00E619A5">
              <w:rPr>
                <w:rFonts w:ascii="Times New Roman" w:hAnsi="Times New Roman"/>
                <w:sz w:val="22"/>
                <w:szCs w:val="22"/>
              </w:rPr>
              <w:t xml:space="preserve">- оценка численности и уровня образования учетных работников; </w:t>
            </w:r>
          </w:p>
          <w:p w:rsidR="000E390C" w:rsidRPr="00E619A5" w:rsidRDefault="000E390C">
            <w:pPr>
              <w:pStyle w:val="Default"/>
              <w:rPr>
                <w:rFonts w:ascii="Times New Roman" w:hAnsi="Times New Roman"/>
                <w:sz w:val="22"/>
                <w:szCs w:val="22"/>
              </w:rPr>
            </w:pPr>
            <w:r w:rsidRPr="00E619A5">
              <w:rPr>
                <w:rFonts w:ascii="Times New Roman" w:hAnsi="Times New Roman"/>
                <w:sz w:val="22"/>
                <w:szCs w:val="22"/>
              </w:rPr>
              <w:t xml:space="preserve">- оценка степени компьютеризации учета; </w:t>
            </w:r>
          </w:p>
          <w:p w:rsidR="000E390C" w:rsidRPr="00E619A5" w:rsidRDefault="000E390C">
            <w:pPr>
              <w:pStyle w:val="Default"/>
              <w:rPr>
                <w:rFonts w:ascii="Times New Roman" w:hAnsi="Times New Roman"/>
                <w:sz w:val="22"/>
                <w:szCs w:val="22"/>
              </w:rPr>
            </w:pPr>
            <w:r w:rsidRPr="00E619A5">
              <w:rPr>
                <w:rFonts w:ascii="Times New Roman" w:hAnsi="Times New Roman"/>
                <w:sz w:val="22"/>
                <w:szCs w:val="22"/>
              </w:rPr>
              <w:t xml:space="preserve">- наличие должностных инструкций с разделением обязанностей; </w:t>
            </w:r>
          </w:p>
          <w:p w:rsidR="000E390C" w:rsidRPr="00E619A5" w:rsidRDefault="000E390C">
            <w:pPr>
              <w:pStyle w:val="Default"/>
              <w:rPr>
                <w:rFonts w:ascii="Times New Roman" w:hAnsi="Times New Roman"/>
                <w:sz w:val="22"/>
                <w:szCs w:val="22"/>
              </w:rPr>
            </w:pPr>
            <w:r w:rsidRPr="00E619A5">
              <w:rPr>
                <w:rFonts w:ascii="Times New Roman" w:hAnsi="Times New Roman"/>
                <w:sz w:val="22"/>
                <w:szCs w:val="22"/>
              </w:rPr>
              <w:t xml:space="preserve">- оценка состояния постановки и организации бухгалтерского учета; </w:t>
            </w:r>
          </w:p>
          <w:p w:rsidR="000E390C" w:rsidRPr="00E619A5" w:rsidRDefault="000E390C">
            <w:pPr>
              <w:pStyle w:val="Default"/>
              <w:rPr>
                <w:rFonts w:ascii="Times New Roman" w:hAnsi="Times New Roman"/>
                <w:sz w:val="22"/>
                <w:szCs w:val="22"/>
              </w:rPr>
            </w:pPr>
            <w:r w:rsidRPr="00E619A5">
              <w:rPr>
                <w:rFonts w:ascii="Times New Roman" w:hAnsi="Times New Roman"/>
                <w:sz w:val="22"/>
                <w:szCs w:val="22"/>
              </w:rPr>
              <w:t xml:space="preserve">- наличие положений об оплате труда, подотчетных лицах, командировках и т.д. </w:t>
            </w:r>
          </w:p>
        </w:tc>
        <w:tc>
          <w:tcPr>
            <w:tcW w:w="2050" w:type="dxa"/>
          </w:tcPr>
          <w:p w:rsidR="000E390C" w:rsidRPr="00E619A5" w:rsidRDefault="000E390C" w:rsidP="00A865CE">
            <w:pPr>
              <w:pStyle w:val="Default"/>
              <w:rPr>
                <w:rFonts w:ascii="Times New Roman" w:hAnsi="Times New Roman"/>
                <w:sz w:val="22"/>
                <w:szCs w:val="22"/>
              </w:rPr>
            </w:pPr>
            <w:r w:rsidRPr="00E619A5">
              <w:rPr>
                <w:rFonts w:ascii="Times New Roman" w:hAnsi="Times New Roman"/>
                <w:sz w:val="22"/>
                <w:szCs w:val="22"/>
              </w:rPr>
              <w:t>Директор МКУ "ЦБ Ленинградского сельского поселения", Главный бухгалтер</w:t>
            </w:r>
          </w:p>
        </w:tc>
      </w:tr>
      <w:tr w:rsidR="000E390C" w:rsidRPr="00E619A5">
        <w:trPr>
          <w:trHeight w:val="2130"/>
        </w:trPr>
        <w:tc>
          <w:tcPr>
            <w:tcW w:w="567" w:type="dxa"/>
          </w:tcPr>
          <w:p w:rsidR="000E390C" w:rsidRPr="00E619A5" w:rsidRDefault="000E390C">
            <w:pPr>
              <w:pStyle w:val="Default"/>
              <w:rPr>
                <w:rFonts w:ascii="Times New Roman" w:hAnsi="Times New Roman"/>
                <w:sz w:val="22"/>
                <w:szCs w:val="22"/>
              </w:rPr>
            </w:pPr>
            <w:r w:rsidRPr="00E619A5">
              <w:rPr>
                <w:rFonts w:ascii="Times New Roman" w:hAnsi="Times New Roman"/>
                <w:sz w:val="22"/>
                <w:szCs w:val="22"/>
              </w:rPr>
              <w:t>4.</w:t>
            </w:r>
          </w:p>
        </w:tc>
        <w:tc>
          <w:tcPr>
            <w:tcW w:w="2127" w:type="dxa"/>
          </w:tcPr>
          <w:p w:rsidR="000E390C" w:rsidRPr="00E619A5" w:rsidRDefault="000E390C">
            <w:pPr>
              <w:pStyle w:val="Default"/>
              <w:rPr>
                <w:rFonts w:ascii="Times New Roman" w:hAnsi="Times New Roman"/>
                <w:sz w:val="22"/>
                <w:szCs w:val="22"/>
              </w:rPr>
            </w:pPr>
            <w:r w:rsidRPr="00E619A5">
              <w:rPr>
                <w:rFonts w:ascii="Times New Roman" w:hAnsi="Times New Roman"/>
                <w:sz w:val="22"/>
                <w:szCs w:val="22"/>
              </w:rPr>
              <w:t xml:space="preserve">Ведение бухгалтерского учета </w:t>
            </w:r>
          </w:p>
        </w:tc>
        <w:tc>
          <w:tcPr>
            <w:tcW w:w="5103" w:type="dxa"/>
          </w:tcPr>
          <w:p w:rsidR="000E390C" w:rsidRPr="00E619A5" w:rsidRDefault="000E390C">
            <w:pPr>
              <w:pStyle w:val="Default"/>
              <w:rPr>
                <w:rFonts w:ascii="Times New Roman" w:hAnsi="Times New Roman"/>
                <w:sz w:val="22"/>
                <w:szCs w:val="22"/>
              </w:rPr>
            </w:pPr>
            <w:r w:rsidRPr="00E619A5">
              <w:rPr>
                <w:rFonts w:ascii="Times New Roman" w:hAnsi="Times New Roman"/>
                <w:sz w:val="22"/>
                <w:szCs w:val="22"/>
              </w:rPr>
              <w:t xml:space="preserve">- проверка правильного отражения расчетов в бухгалтерском учете по бюджетной деятельности; </w:t>
            </w:r>
          </w:p>
          <w:p w:rsidR="000E390C" w:rsidRPr="00E619A5" w:rsidRDefault="000E390C">
            <w:pPr>
              <w:pStyle w:val="Default"/>
              <w:rPr>
                <w:rFonts w:ascii="Times New Roman" w:hAnsi="Times New Roman"/>
                <w:sz w:val="22"/>
                <w:szCs w:val="22"/>
              </w:rPr>
            </w:pPr>
            <w:r w:rsidRPr="00E619A5">
              <w:rPr>
                <w:rFonts w:ascii="Times New Roman" w:hAnsi="Times New Roman"/>
                <w:sz w:val="22"/>
                <w:szCs w:val="22"/>
              </w:rPr>
              <w:t xml:space="preserve">- проверка применения плана счетов, утвержденного в учетной политике учреждения; </w:t>
            </w:r>
          </w:p>
          <w:p w:rsidR="000E390C" w:rsidRPr="00E619A5" w:rsidRDefault="000E390C">
            <w:pPr>
              <w:pStyle w:val="Default"/>
              <w:rPr>
                <w:rFonts w:ascii="Times New Roman" w:hAnsi="Times New Roman"/>
                <w:sz w:val="22"/>
                <w:szCs w:val="22"/>
              </w:rPr>
            </w:pPr>
            <w:r w:rsidRPr="00E619A5">
              <w:rPr>
                <w:rFonts w:ascii="Times New Roman" w:hAnsi="Times New Roman"/>
                <w:sz w:val="22"/>
                <w:szCs w:val="22"/>
              </w:rPr>
              <w:t xml:space="preserve">- ведение учета согласно инструкции по бюджетному учету; </w:t>
            </w:r>
          </w:p>
          <w:p w:rsidR="000E390C" w:rsidRPr="00E619A5" w:rsidRDefault="000E390C">
            <w:pPr>
              <w:pStyle w:val="Default"/>
              <w:rPr>
                <w:rFonts w:ascii="Times New Roman" w:hAnsi="Times New Roman"/>
                <w:sz w:val="22"/>
                <w:szCs w:val="22"/>
              </w:rPr>
            </w:pPr>
            <w:r w:rsidRPr="00E619A5">
              <w:rPr>
                <w:rFonts w:ascii="Times New Roman" w:hAnsi="Times New Roman"/>
                <w:sz w:val="22"/>
                <w:szCs w:val="22"/>
              </w:rPr>
              <w:t xml:space="preserve">- проверка правильности расстановки кодов ОКОФ; </w:t>
            </w:r>
          </w:p>
          <w:p w:rsidR="000E390C" w:rsidRPr="00E619A5" w:rsidRDefault="000E390C">
            <w:pPr>
              <w:pStyle w:val="Default"/>
              <w:rPr>
                <w:rFonts w:ascii="Times New Roman" w:hAnsi="Times New Roman"/>
                <w:sz w:val="22"/>
                <w:szCs w:val="22"/>
              </w:rPr>
            </w:pPr>
            <w:r w:rsidRPr="00E619A5">
              <w:rPr>
                <w:rFonts w:ascii="Times New Roman" w:hAnsi="Times New Roman"/>
                <w:sz w:val="22"/>
                <w:szCs w:val="22"/>
              </w:rPr>
              <w:t xml:space="preserve">- проверка материалов инвентаризаций и ревизий и отражение результатов в бухгалтерском учете; </w:t>
            </w:r>
          </w:p>
          <w:p w:rsidR="000E390C" w:rsidRPr="00E619A5" w:rsidRDefault="000E390C">
            <w:pPr>
              <w:pStyle w:val="Default"/>
              <w:rPr>
                <w:rFonts w:ascii="Times New Roman" w:hAnsi="Times New Roman"/>
                <w:sz w:val="22"/>
                <w:szCs w:val="22"/>
              </w:rPr>
            </w:pPr>
            <w:r w:rsidRPr="00E619A5">
              <w:rPr>
                <w:rFonts w:ascii="Times New Roman" w:hAnsi="Times New Roman"/>
                <w:sz w:val="22"/>
                <w:szCs w:val="22"/>
              </w:rPr>
              <w:t xml:space="preserve">- проверка обоснованности расходов с точки зрения Налогового кодекса РФ; </w:t>
            </w:r>
          </w:p>
          <w:p w:rsidR="000E390C" w:rsidRPr="00E619A5" w:rsidRDefault="000E390C">
            <w:pPr>
              <w:pStyle w:val="Default"/>
              <w:rPr>
                <w:rFonts w:ascii="Times New Roman" w:hAnsi="Times New Roman"/>
                <w:sz w:val="22"/>
                <w:szCs w:val="22"/>
              </w:rPr>
            </w:pPr>
            <w:r w:rsidRPr="00E619A5">
              <w:rPr>
                <w:rFonts w:ascii="Times New Roman" w:hAnsi="Times New Roman"/>
                <w:sz w:val="22"/>
                <w:szCs w:val="22"/>
              </w:rPr>
              <w:t>-проверка соответствия записей по счетам аналитического учета с записями в Главной книге и в формах журнала, бухгалтерских отчетах.</w:t>
            </w:r>
          </w:p>
        </w:tc>
        <w:tc>
          <w:tcPr>
            <w:tcW w:w="2050" w:type="dxa"/>
          </w:tcPr>
          <w:p w:rsidR="000E390C" w:rsidRPr="00E619A5" w:rsidRDefault="000E390C" w:rsidP="00113E45">
            <w:pPr>
              <w:pStyle w:val="Default"/>
              <w:rPr>
                <w:rFonts w:ascii="Times New Roman" w:hAnsi="Times New Roman"/>
                <w:sz w:val="22"/>
                <w:szCs w:val="22"/>
              </w:rPr>
            </w:pPr>
            <w:r w:rsidRPr="00E619A5">
              <w:rPr>
                <w:rFonts w:ascii="Times New Roman" w:hAnsi="Times New Roman"/>
                <w:sz w:val="22"/>
                <w:szCs w:val="22"/>
              </w:rPr>
              <w:t>Главный бухгалтер, а также все работники бухгалтерии</w:t>
            </w:r>
          </w:p>
        </w:tc>
      </w:tr>
      <w:tr w:rsidR="000E390C" w:rsidRPr="00E619A5">
        <w:trPr>
          <w:trHeight w:val="983"/>
        </w:trPr>
        <w:tc>
          <w:tcPr>
            <w:tcW w:w="567" w:type="dxa"/>
          </w:tcPr>
          <w:p w:rsidR="000E390C" w:rsidRPr="00E619A5" w:rsidRDefault="000E390C">
            <w:pPr>
              <w:pStyle w:val="Default"/>
              <w:rPr>
                <w:rFonts w:ascii="Times New Roman" w:hAnsi="Times New Roman"/>
                <w:sz w:val="22"/>
                <w:szCs w:val="22"/>
              </w:rPr>
            </w:pPr>
            <w:r w:rsidRPr="00E619A5">
              <w:rPr>
                <w:rFonts w:ascii="Times New Roman" w:hAnsi="Times New Roman"/>
                <w:sz w:val="22"/>
                <w:szCs w:val="22"/>
              </w:rPr>
              <w:lastRenderedPageBreak/>
              <w:t>5.</w:t>
            </w:r>
          </w:p>
        </w:tc>
        <w:tc>
          <w:tcPr>
            <w:tcW w:w="2127" w:type="dxa"/>
          </w:tcPr>
          <w:p w:rsidR="000E390C" w:rsidRPr="00E619A5" w:rsidRDefault="000E390C" w:rsidP="00054415">
            <w:pPr>
              <w:pStyle w:val="Default"/>
              <w:rPr>
                <w:rFonts w:ascii="Times New Roman" w:hAnsi="Times New Roman"/>
                <w:sz w:val="22"/>
                <w:szCs w:val="22"/>
              </w:rPr>
            </w:pPr>
            <w:r w:rsidRPr="00E619A5">
              <w:rPr>
                <w:rFonts w:ascii="Times New Roman" w:hAnsi="Times New Roman"/>
                <w:sz w:val="22"/>
                <w:szCs w:val="22"/>
              </w:rPr>
              <w:t xml:space="preserve">Налоги и сборы </w:t>
            </w:r>
          </w:p>
          <w:p w:rsidR="000E390C" w:rsidRPr="00E619A5" w:rsidRDefault="000E390C">
            <w:pPr>
              <w:pStyle w:val="Default"/>
              <w:rPr>
                <w:rFonts w:ascii="Times New Roman" w:hAnsi="Times New Roman"/>
                <w:sz w:val="22"/>
                <w:szCs w:val="22"/>
              </w:rPr>
            </w:pPr>
          </w:p>
        </w:tc>
        <w:tc>
          <w:tcPr>
            <w:tcW w:w="5103" w:type="dxa"/>
          </w:tcPr>
          <w:tbl>
            <w:tblPr>
              <w:tblW w:w="0" w:type="auto"/>
              <w:tblLayout w:type="fixed"/>
              <w:tblLook w:val="0000" w:firstRow="0" w:lastRow="0" w:firstColumn="0" w:lastColumn="0" w:noHBand="0" w:noVBand="0"/>
            </w:tblPr>
            <w:tblGrid>
              <w:gridCol w:w="5435"/>
            </w:tblGrid>
            <w:tr w:rsidR="000E390C" w:rsidRPr="00E619A5">
              <w:trPr>
                <w:trHeight w:val="1371"/>
              </w:trPr>
              <w:tc>
                <w:tcPr>
                  <w:tcW w:w="5435" w:type="dxa"/>
                </w:tcPr>
                <w:p w:rsidR="000E390C" w:rsidRPr="00E619A5" w:rsidRDefault="000E390C" w:rsidP="00054415">
                  <w:pPr>
                    <w:autoSpaceDE w:val="0"/>
                    <w:autoSpaceDN w:val="0"/>
                    <w:adjustRightInd w:val="0"/>
                    <w:spacing w:after="0" w:line="240" w:lineRule="auto"/>
                    <w:rPr>
                      <w:rFonts w:ascii="Times New Roman" w:hAnsi="Times New Roman" w:cs="Times New Roman"/>
                      <w:color w:val="000000"/>
                    </w:rPr>
                  </w:pPr>
                  <w:r w:rsidRPr="00E619A5">
                    <w:rPr>
                      <w:rFonts w:ascii="Times New Roman" w:hAnsi="Times New Roman" w:cs="Times New Roman"/>
                      <w:color w:val="000000"/>
                    </w:rPr>
                    <w:t xml:space="preserve">- проверка расчетов по налогам и сборам согласно перечню уплачиваемых учреждением налогов; </w:t>
                  </w:r>
                </w:p>
                <w:p w:rsidR="000E390C" w:rsidRPr="00E619A5" w:rsidRDefault="000E390C" w:rsidP="00054415">
                  <w:pPr>
                    <w:autoSpaceDE w:val="0"/>
                    <w:autoSpaceDN w:val="0"/>
                    <w:adjustRightInd w:val="0"/>
                    <w:spacing w:after="0" w:line="240" w:lineRule="auto"/>
                    <w:rPr>
                      <w:rFonts w:ascii="Times New Roman" w:hAnsi="Times New Roman" w:cs="Times New Roman"/>
                      <w:color w:val="000000"/>
                    </w:rPr>
                  </w:pPr>
                  <w:r w:rsidRPr="00E619A5">
                    <w:rPr>
                      <w:rFonts w:ascii="Times New Roman" w:hAnsi="Times New Roman" w:cs="Times New Roman"/>
                      <w:color w:val="000000"/>
                    </w:rPr>
                    <w:t xml:space="preserve">- проверка правильности определения налоговой базы; </w:t>
                  </w:r>
                </w:p>
                <w:p w:rsidR="000E390C" w:rsidRPr="00E619A5" w:rsidRDefault="000E390C" w:rsidP="00054415">
                  <w:pPr>
                    <w:autoSpaceDE w:val="0"/>
                    <w:autoSpaceDN w:val="0"/>
                    <w:adjustRightInd w:val="0"/>
                    <w:spacing w:after="0" w:line="240" w:lineRule="auto"/>
                    <w:rPr>
                      <w:rFonts w:ascii="Times New Roman" w:hAnsi="Times New Roman" w:cs="Times New Roman"/>
                      <w:color w:val="000000"/>
                    </w:rPr>
                  </w:pPr>
                  <w:r w:rsidRPr="00E619A5">
                    <w:rPr>
                      <w:rFonts w:ascii="Times New Roman" w:hAnsi="Times New Roman" w:cs="Times New Roman"/>
                      <w:color w:val="000000"/>
                    </w:rPr>
                    <w:t xml:space="preserve">- проверка правильности определения налоговых ставок; </w:t>
                  </w:r>
                </w:p>
                <w:p w:rsidR="000E390C" w:rsidRPr="00E619A5" w:rsidRDefault="000E390C" w:rsidP="00054415">
                  <w:pPr>
                    <w:autoSpaceDE w:val="0"/>
                    <w:autoSpaceDN w:val="0"/>
                    <w:adjustRightInd w:val="0"/>
                    <w:spacing w:after="0" w:line="240" w:lineRule="auto"/>
                    <w:rPr>
                      <w:rFonts w:ascii="Times New Roman" w:hAnsi="Times New Roman" w:cs="Times New Roman"/>
                      <w:color w:val="000000"/>
                    </w:rPr>
                  </w:pPr>
                  <w:r w:rsidRPr="00E619A5">
                    <w:rPr>
                      <w:rFonts w:ascii="Times New Roman" w:hAnsi="Times New Roman" w:cs="Times New Roman"/>
                      <w:color w:val="000000"/>
                    </w:rPr>
                    <w:t xml:space="preserve">- проверка правильности применения налоговых вычетов; </w:t>
                  </w:r>
                </w:p>
                <w:p w:rsidR="000E390C" w:rsidRPr="00E619A5" w:rsidRDefault="000E390C" w:rsidP="00054415">
                  <w:pPr>
                    <w:autoSpaceDE w:val="0"/>
                    <w:autoSpaceDN w:val="0"/>
                    <w:adjustRightInd w:val="0"/>
                    <w:spacing w:after="0" w:line="240" w:lineRule="auto"/>
                    <w:rPr>
                      <w:rFonts w:ascii="Times New Roman" w:hAnsi="Times New Roman" w:cs="Times New Roman"/>
                      <w:color w:val="000000"/>
                    </w:rPr>
                  </w:pPr>
                  <w:r w:rsidRPr="00E619A5">
                    <w:rPr>
                      <w:rFonts w:ascii="Times New Roman" w:hAnsi="Times New Roman" w:cs="Times New Roman"/>
                      <w:color w:val="000000"/>
                    </w:rPr>
                    <w:t xml:space="preserve">- проверка правильности применения льгот; </w:t>
                  </w:r>
                </w:p>
                <w:p w:rsidR="000E390C" w:rsidRPr="00E619A5" w:rsidRDefault="000E390C" w:rsidP="00054415">
                  <w:pPr>
                    <w:autoSpaceDE w:val="0"/>
                    <w:autoSpaceDN w:val="0"/>
                    <w:adjustRightInd w:val="0"/>
                    <w:spacing w:after="0" w:line="240" w:lineRule="auto"/>
                    <w:rPr>
                      <w:rFonts w:ascii="Times New Roman" w:hAnsi="Times New Roman" w:cs="Times New Roman"/>
                      <w:color w:val="000000"/>
                    </w:rPr>
                  </w:pPr>
                  <w:r w:rsidRPr="00E619A5">
                    <w:rPr>
                      <w:rFonts w:ascii="Times New Roman" w:hAnsi="Times New Roman" w:cs="Times New Roman"/>
                      <w:color w:val="000000"/>
                    </w:rPr>
                    <w:t xml:space="preserve">- проверка правильности начисления, перечисления налоговых платежей; </w:t>
                  </w:r>
                </w:p>
                <w:p w:rsidR="000E390C" w:rsidRPr="00E619A5" w:rsidRDefault="000E390C" w:rsidP="00054415">
                  <w:pPr>
                    <w:autoSpaceDE w:val="0"/>
                    <w:autoSpaceDN w:val="0"/>
                    <w:adjustRightInd w:val="0"/>
                    <w:spacing w:after="0" w:line="240" w:lineRule="auto"/>
                    <w:rPr>
                      <w:rFonts w:ascii="Times New Roman" w:hAnsi="Times New Roman" w:cs="Times New Roman"/>
                      <w:color w:val="000000"/>
                    </w:rPr>
                  </w:pPr>
                  <w:r w:rsidRPr="00E619A5">
                    <w:rPr>
                      <w:rFonts w:ascii="Times New Roman" w:hAnsi="Times New Roman" w:cs="Times New Roman"/>
                      <w:color w:val="000000"/>
                    </w:rPr>
                    <w:t xml:space="preserve">- проверка правильности составления налоговой отчетности. </w:t>
                  </w:r>
                </w:p>
              </w:tc>
            </w:tr>
          </w:tbl>
          <w:p w:rsidR="000E390C" w:rsidRPr="00E619A5" w:rsidRDefault="000E390C">
            <w:pPr>
              <w:pStyle w:val="Default"/>
              <w:rPr>
                <w:rFonts w:ascii="Times New Roman" w:hAnsi="Times New Roman"/>
                <w:sz w:val="22"/>
                <w:szCs w:val="22"/>
              </w:rPr>
            </w:pPr>
          </w:p>
        </w:tc>
        <w:tc>
          <w:tcPr>
            <w:tcW w:w="2050" w:type="dxa"/>
          </w:tcPr>
          <w:p w:rsidR="000E390C" w:rsidRPr="00E619A5" w:rsidRDefault="000E390C" w:rsidP="00113E45">
            <w:pPr>
              <w:pStyle w:val="Default"/>
              <w:rPr>
                <w:rFonts w:ascii="Times New Roman" w:hAnsi="Times New Roman"/>
                <w:sz w:val="22"/>
                <w:szCs w:val="22"/>
              </w:rPr>
            </w:pPr>
            <w:r w:rsidRPr="00E619A5">
              <w:rPr>
                <w:rFonts w:ascii="Times New Roman" w:hAnsi="Times New Roman"/>
                <w:sz w:val="22"/>
                <w:szCs w:val="22"/>
              </w:rPr>
              <w:t>Заместитель главного бухгалтера</w:t>
            </w:r>
          </w:p>
        </w:tc>
      </w:tr>
      <w:tr w:rsidR="000E390C" w:rsidRPr="00E619A5">
        <w:trPr>
          <w:trHeight w:val="1661"/>
        </w:trPr>
        <w:tc>
          <w:tcPr>
            <w:tcW w:w="567" w:type="dxa"/>
          </w:tcPr>
          <w:p w:rsidR="000E390C" w:rsidRPr="00E619A5" w:rsidRDefault="000E390C">
            <w:pPr>
              <w:pStyle w:val="Default"/>
              <w:rPr>
                <w:rFonts w:ascii="Times New Roman" w:hAnsi="Times New Roman"/>
                <w:sz w:val="22"/>
                <w:szCs w:val="22"/>
              </w:rPr>
            </w:pPr>
            <w:r w:rsidRPr="00E619A5">
              <w:rPr>
                <w:rFonts w:ascii="Times New Roman" w:hAnsi="Times New Roman"/>
                <w:sz w:val="22"/>
                <w:szCs w:val="22"/>
              </w:rPr>
              <w:t>6.</w:t>
            </w:r>
          </w:p>
        </w:tc>
        <w:tc>
          <w:tcPr>
            <w:tcW w:w="2127" w:type="dxa"/>
          </w:tcPr>
          <w:tbl>
            <w:tblPr>
              <w:tblW w:w="0" w:type="auto"/>
              <w:tblLayout w:type="fixed"/>
              <w:tblLook w:val="0000" w:firstRow="0" w:lastRow="0" w:firstColumn="0" w:lastColumn="0" w:noHBand="0" w:noVBand="0"/>
            </w:tblPr>
            <w:tblGrid>
              <w:gridCol w:w="2076"/>
            </w:tblGrid>
            <w:tr w:rsidR="000E390C" w:rsidRPr="00E619A5">
              <w:trPr>
                <w:trHeight w:val="232"/>
              </w:trPr>
              <w:tc>
                <w:tcPr>
                  <w:tcW w:w="2076" w:type="dxa"/>
                </w:tcPr>
                <w:p w:rsidR="000E390C" w:rsidRPr="00E619A5" w:rsidRDefault="000E390C" w:rsidP="00054415">
                  <w:pPr>
                    <w:autoSpaceDE w:val="0"/>
                    <w:autoSpaceDN w:val="0"/>
                    <w:adjustRightInd w:val="0"/>
                    <w:spacing w:after="0" w:line="240" w:lineRule="auto"/>
                    <w:rPr>
                      <w:rFonts w:ascii="Times New Roman" w:hAnsi="Times New Roman" w:cs="Times New Roman"/>
                      <w:color w:val="000000"/>
                    </w:rPr>
                  </w:pPr>
                  <w:r w:rsidRPr="00E619A5">
                    <w:rPr>
                      <w:rFonts w:ascii="Times New Roman" w:hAnsi="Times New Roman" w:cs="Times New Roman"/>
                      <w:color w:val="000000"/>
                    </w:rPr>
                    <w:t xml:space="preserve">Финансовый результат </w:t>
                  </w:r>
                </w:p>
              </w:tc>
            </w:tr>
          </w:tbl>
          <w:p w:rsidR="000E390C" w:rsidRPr="00E619A5" w:rsidRDefault="000E390C">
            <w:pPr>
              <w:pStyle w:val="Default"/>
              <w:rPr>
                <w:rFonts w:ascii="Times New Roman" w:hAnsi="Times New Roman"/>
                <w:sz w:val="22"/>
                <w:szCs w:val="22"/>
              </w:rPr>
            </w:pPr>
          </w:p>
        </w:tc>
        <w:tc>
          <w:tcPr>
            <w:tcW w:w="5103" w:type="dxa"/>
          </w:tcPr>
          <w:p w:rsidR="000E390C" w:rsidRPr="00E619A5" w:rsidRDefault="000E390C" w:rsidP="00054415">
            <w:pPr>
              <w:pStyle w:val="Default"/>
              <w:rPr>
                <w:rFonts w:ascii="Times New Roman" w:hAnsi="Times New Roman"/>
                <w:sz w:val="22"/>
                <w:szCs w:val="22"/>
              </w:rPr>
            </w:pPr>
            <w:r w:rsidRPr="00E619A5">
              <w:rPr>
                <w:rFonts w:ascii="Times New Roman" w:hAnsi="Times New Roman"/>
                <w:sz w:val="22"/>
                <w:szCs w:val="22"/>
              </w:rPr>
              <w:t xml:space="preserve">- проверка формирования формы 0503121 «Отчет о финансовых результатах деятельности учреждения». </w:t>
            </w:r>
          </w:p>
          <w:p w:rsidR="000E390C" w:rsidRPr="00E619A5" w:rsidRDefault="000E390C">
            <w:pPr>
              <w:pStyle w:val="Default"/>
              <w:rPr>
                <w:rFonts w:ascii="Times New Roman" w:hAnsi="Times New Roman"/>
                <w:sz w:val="22"/>
                <w:szCs w:val="22"/>
              </w:rPr>
            </w:pPr>
          </w:p>
        </w:tc>
        <w:tc>
          <w:tcPr>
            <w:tcW w:w="2050" w:type="dxa"/>
          </w:tcPr>
          <w:p w:rsidR="000E390C" w:rsidRPr="00E619A5" w:rsidRDefault="000E390C" w:rsidP="00A430A8">
            <w:pPr>
              <w:pStyle w:val="Default"/>
              <w:rPr>
                <w:rFonts w:ascii="Times New Roman" w:hAnsi="Times New Roman"/>
                <w:sz w:val="22"/>
                <w:szCs w:val="22"/>
              </w:rPr>
            </w:pPr>
            <w:r w:rsidRPr="00E619A5">
              <w:rPr>
                <w:rFonts w:ascii="Times New Roman" w:hAnsi="Times New Roman"/>
                <w:sz w:val="22"/>
                <w:szCs w:val="22"/>
              </w:rPr>
              <w:t>Главный бухгалтер</w:t>
            </w:r>
          </w:p>
        </w:tc>
      </w:tr>
      <w:tr w:rsidR="000E390C" w:rsidRPr="00E619A5">
        <w:trPr>
          <w:trHeight w:val="1661"/>
        </w:trPr>
        <w:tc>
          <w:tcPr>
            <w:tcW w:w="567" w:type="dxa"/>
          </w:tcPr>
          <w:p w:rsidR="000E390C" w:rsidRPr="00E619A5" w:rsidRDefault="000E390C">
            <w:pPr>
              <w:pStyle w:val="Default"/>
              <w:rPr>
                <w:rFonts w:ascii="Times New Roman" w:hAnsi="Times New Roman"/>
                <w:sz w:val="22"/>
                <w:szCs w:val="22"/>
              </w:rPr>
            </w:pPr>
            <w:r w:rsidRPr="00E619A5">
              <w:rPr>
                <w:rFonts w:ascii="Times New Roman" w:hAnsi="Times New Roman"/>
                <w:sz w:val="22"/>
                <w:szCs w:val="22"/>
              </w:rPr>
              <w:t>7.</w:t>
            </w:r>
          </w:p>
        </w:tc>
        <w:tc>
          <w:tcPr>
            <w:tcW w:w="2127" w:type="dxa"/>
          </w:tcPr>
          <w:tbl>
            <w:tblPr>
              <w:tblW w:w="0" w:type="auto"/>
              <w:tblLayout w:type="fixed"/>
              <w:tblLook w:val="0000" w:firstRow="0" w:lastRow="0" w:firstColumn="0" w:lastColumn="0" w:noHBand="0" w:noVBand="0"/>
            </w:tblPr>
            <w:tblGrid>
              <w:gridCol w:w="2076"/>
            </w:tblGrid>
            <w:tr w:rsidR="000E390C" w:rsidRPr="00E619A5">
              <w:trPr>
                <w:trHeight w:val="358"/>
              </w:trPr>
              <w:tc>
                <w:tcPr>
                  <w:tcW w:w="2076" w:type="dxa"/>
                </w:tcPr>
                <w:p w:rsidR="000E390C" w:rsidRPr="00E619A5" w:rsidRDefault="000E390C" w:rsidP="00054415">
                  <w:pPr>
                    <w:autoSpaceDE w:val="0"/>
                    <w:autoSpaceDN w:val="0"/>
                    <w:adjustRightInd w:val="0"/>
                    <w:spacing w:after="0" w:line="240" w:lineRule="auto"/>
                    <w:jc w:val="both"/>
                    <w:rPr>
                      <w:rFonts w:ascii="Times New Roman" w:hAnsi="Times New Roman" w:cs="Times New Roman"/>
                      <w:color w:val="000000"/>
                    </w:rPr>
                  </w:pPr>
                  <w:r w:rsidRPr="00E619A5">
                    <w:rPr>
                      <w:rFonts w:ascii="Times New Roman" w:hAnsi="Times New Roman" w:cs="Times New Roman"/>
                      <w:color w:val="000000"/>
                    </w:rPr>
                    <w:t>Бухгалтерская</w:t>
                  </w:r>
                  <w:r w:rsidR="00E619A5">
                    <w:rPr>
                      <w:rFonts w:ascii="Times New Roman" w:hAnsi="Times New Roman" w:cs="Times New Roman"/>
                      <w:color w:val="000000"/>
                    </w:rPr>
                    <w:t xml:space="preserve"> </w:t>
                  </w:r>
                  <w:r w:rsidRPr="00E619A5">
                    <w:rPr>
                      <w:rFonts w:ascii="Times New Roman" w:hAnsi="Times New Roman" w:cs="Times New Roman"/>
                      <w:color w:val="000000"/>
                    </w:rPr>
                    <w:t xml:space="preserve">и статистическая отчетность </w:t>
                  </w:r>
                </w:p>
              </w:tc>
            </w:tr>
          </w:tbl>
          <w:p w:rsidR="000E390C" w:rsidRPr="00E619A5" w:rsidRDefault="000E390C" w:rsidP="00DA10D7">
            <w:pPr>
              <w:autoSpaceDE w:val="0"/>
              <w:autoSpaceDN w:val="0"/>
              <w:adjustRightInd w:val="0"/>
              <w:spacing w:after="0" w:line="240" w:lineRule="auto"/>
              <w:jc w:val="both"/>
              <w:rPr>
                <w:rFonts w:ascii="Times New Roman" w:hAnsi="Times New Roman" w:cs="Times New Roman"/>
                <w:color w:val="000000"/>
              </w:rPr>
            </w:pPr>
          </w:p>
        </w:tc>
        <w:tc>
          <w:tcPr>
            <w:tcW w:w="5103" w:type="dxa"/>
          </w:tcPr>
          <w:p w:rsidR="000E390C" w:rsidRPr="00E619A5" w:rsidRDefault="000E390C" w:rsidP="00DA10D7">
            <w:pPr>
              <w:pStyle w:val="Default"/>
              <w:jc w:val="both"/>
              <w:rPr>
                <w:rFonts w:ascii="Times New Roman" w:hAnsi="Times New Roman"/>
                <w:sz w:val="22"/>
                <w:szCs w:val="22"/>
              </w:rPr>
            </w:pPr>
            <w:r w:rsidRPr="00E619A5">
              <w:rPr>
                <w:rFonts w:ascii="Times New Roman" w:hAnsi="Times New Roman"/>
                <w:sz w:val="22"/>
                <w:szCs w:val="22"/>
              </w:rPr>
              <w:t xml:space="preserve">-проверка состава, содержания форм бухгалтерской отчетности данным, содержащимся в регистрах бухгалтерского учета; </w:t>
            </w:r>
          </w:p>
          <w:p w:rsidR="000E390C" w:rsidRPr="00E619A5" w:rsidRDefault="000E390C" w:rsidP="00DA10D7">
            <w:pPr>
              <w:pStyle w:val="Default"/>
              <w:jc w:val="both"/>
              <w:rPr>
                <w:rFonts w:ascii="Times New Roman" w:hAnsi="Times New Roman"/>
                <w:sz w:val="22"/>
                <w:szCs w:val="22"/>
              </w:rPr>
            </w:pPr>
            <w:r w:rsidRPr="00E619A5">
              <w:rPr>
                <w:rFonts w:ascii="Times New Roman" w:hAnsi="Times New Roman"/>
                <w:sz w:val="22"/>
                <w:szCs w:val="22"/>
              </w:rPr>
              <w:t xml:space="preserve">-проверка правильности оценки статей отчетности; </w:t>
            </w:r>
          </w:p>
          <w:p w:rsidR="000E390C" w:rsidRPr="00E619A5" w:rsidRDefault="000E390C" w:rsidP="00DA10D7">
            <w:pPr>
              <w:pStyle w:val="Default"/>
              <w:jc w:val="both"/>
              <w:rPr>
                <w:rFonts w:ascii="Times New Roman" w:hAnsi="Times New Roman"/>
                <w:sz w:val="22"/>
                <w:szCs w:val="22"/>
              </w:rPr>
            </w:pPr>
            <w:r w:rsidRPr="00E619A5">
              <w:rPr>
                <w:rFonts w:ascii="Times New Roman" w:hAnsi="Times New Roman"/>
                <w:sz w:val="22"/>
                <w:szCs w:val="22"/>
              </w:rPr>
              <w:t xml:space="preserve">- проверка на согласованность показателей форм отчетности; </w:t>
            </w:r>
          </w:p>
          <w:p w:rsidR="000E390C" w:rsidRPr="00E619A5" w:rsidRDefault="000E390C" w:rsidP="00DA10D7">
            <w:pPr>
              <w:pStyle w:val="Default"/>
              <w:jc w:val="both"/>
              <w:rPr>
                <w:rFonts w:ascii="Times New Roman" w:hAnsi="Times New Roman"/>
                <w:sz w:val="22"/>
                <w:szCs w:val="22"/>
              </w:rPr>
            </w:pPr>
            <w:r w:rsidRPr="00E619A5">
              <w:rPr>
                <w:rFonts w:ascii="Times New Roman" w:hAnsi="Times New Roman"/>
                <w:sz w:val="22"/>
                <w:szCs w:val="22"/>
              </w:rPr>
              <w:t xml:space="preserve">- проверка статистической отчетности. </w:t>
            </w:r>
          </w:p>
        </w:tc>
        <w:tc>
          <w:tcPr>
            <w:tcW w:w="2050" w:type="dxa"/>
          </w:tcPr>
          <w:p w:rsidR="000E390C" w:rsidRPr="00E619A5" w:rsidRDefault="000E390C" w:rsidP="00113E45">
            <w:pPr>
              <w:pStyle w:val="Default"/>
              <w:rPr>
                <w:rFonts w:ascii="Times New Roman" w:hAnsi="Times New Roman"/>
                <w:sz w:val="22"/>
                <w:szCs w:val="22"/>
              </w:rPr>
            </w:pPr>
            <w:r w:rsidRPr="00E619A5">
              <w:rPr>
                <w:rFonts w:ascii="Times New Roman" w:hAnsi="Times New Roman"/>
                <w:sz w:val="22"/>
                <w:szCs w:val="22"/>
              </w:rPr>
              <w:t>Все работники бухгалтерии</w:t>
            </w:r>
          </w:p>
        </w:tc>
      </w:tr>
      <w:tr w:rsidR="000E390C" w:rsidRPr="00E619A5">
        <w:trPr>
          <w:trHeight w:val="1661"/>
        </w:trPr>
        <w:tc>
          <w:tcPr>
            <w:tcW w:w="567" w:type="dxa"/>
          </w:tcPr>
          <w:p w:rsidR="000E390C" w:rsidRPr="00E619A5" w:rsidRDefault="000E390C">
            <w:pPr>
              <w:pStyle w:val="Default"/>
              <w:rPr>
                <w:rFonts w:ascii="Times New Roman" w:hAnsi="Times New Roman"/>
                <w:sz w:val="22"/>
                <w:szCs w:val="22"/>
              </w:rPr>
            </w:pPr>
            <w:r w:rsidRPr="00E619A5">
              <w:rPr>
                <w:rFonts w:ascii="Times New Roman" w:hAnsi="Times New Roman"/>
                <w:sz w:val="22"/>
                <w:szCs w:val="22"/>
              </w:rPr>
              <w:t>8.</w:t>
            </w:r>
          </w:p>
        </w:tc>
        <w:tc>
          <w:tcPr>
            <w:tcW w:w="2127" w:type="dxa"/>
          </w:tcPr>
          <w:tbl>
            <w:tblPr>
              <w:tblW w:w="0" w:type="auto"/>
              <w:tblLayout w:type="fixed"/>
              <w:tblLook w:val="0000" w:firstRow="0" w:lastRow="0" w:firstColumn="0" w:lastColumn="0" w:noHBand="0" w:noVBand="0"/>
            </w:tblPr>
            <w:tblGrid>
              <w:gridCol w:w="2076"/>
            </w:tblGrid>
            <w:tr w:rsidR="000E390C" w:rsidRPr="00E619A5">
              <w:trPr>
                <w:trHeight w:val="358"/>
              </w:trPr>
              <w:tc>
                <w:tcPr>
                  <w:tcW w:w="2076" w:type="dxa"/>
                </w:tcPr>
                <w:p w:rsidR="000E390C" w:rsidRPr="00E619A5" w:rsidRDefault="000E390C" w:rsidP="00054415">
                  <w:pPr>
                    <w:autoSpaceDE w:val="0"/>
                    <w:autoSpaceDN w:val="0"/>
                    <w:adjustRightInd w:val="0"/>
                    <w:spacing w:after="0" w:line="240" w:lineRule="auto"/>
                    <w:rPr>
                      <w:rFonts w:ascii="Times New Roman" w:hAnsi="Times New Roman" w:cs="Times New Roman"/>
                      <w:color w:val="000000"/>
                    </w:rPr>
                  </w:pPr>
                  <w:r w:rsidRPr="00E619A5">
                    <w:rPr>
                      <w:rFonts w:ascii="Times New Roman" w:hAnsi="Times New Roman" w:cs="Times New Roman"/>
                      <w:color w:val="000000"/>
                    </w:rPr>
                    <w:t xml:space="preserve">Возмещение материального ущерба </w:t>
                  </w:r>
                </w:p>
              </w:tc>
            </w:tr>
          </w:tbl>
          <w:p w:rsidR="000E390C" w:rsidRPr="00E619A5" w:rsidRDefault="000E390C" w:rsidP="00DA10D7">
            <w:pPr>
              <w:autoSpaceDE w:val="0"/>
              <w:autoSpaceDN w:val="0"/>
              <w:adjustRightInd w:val="0"/>
              <w:spacing w:after="0" w:line="240" w:lineRule="auto"/>
              <w:rPr>
                <w:rFonts w:ascii="Times New Roman" w:hAnsi="Times New Roman" w:cs="Times New Roman"/>
                <w:color w:val="000000"/>
              </w:rPr>
            </w:pPr>
          </w:p>
        </w:tc>
        <w:tc>
          <w:tcPr>
            <w:tcW w:w="5103" w:type="dxa"/>
          </w:tcPr>
          <w:p w:rsidR="000E390C" w:rsidRPr="00E619A5" w:rsidRDefault="000E390C" w:rsidP="00054415">
            <w:pPr>
              <w:pStyle w:val="Default"/>
              <w:rPr>
                <w:rFonts w:ascii="Times New Roman" w:hAnsi="Times New Roman"/>
                <w:sz w:val="22"/>
                <w:szCs w:val="22"/>
              </w:rPr>
            </w:pPr>
            <w:r w:rsidRPr="00E619A5">
              <w:rPr>
                <w:rFonts w:ascii="Times New Roman" w:hAnsi="Times New Roman"/>
                <w:sz w:val="22"/>
                <w:szCs w:val="22"/>
              </w:rPr>
              <w:t xml:space="preserve">- проверка расчетов по недостачам, растратам и хищениям, проверка соблюдения сроков и порядка рассмотрения случаев недостач, потерь, растрат; </w:t>
            </w:r>
          </w:p>
          <w:p w:rsidR="000E390C" w:rsidRPr="00E619A5" w:rsidRDefault="000E390C" w:rsidP="00054415">
            <w:pPr>
              <w:pStyle w:val="Default"/>
              <w:rPr>
                <w:rFonts w:ascii="Times New Roman" w:hAnsi="Times New Roman"/>
                <w:sz w:val="22"/>
                <w:szCs w:val="22"/>
              </w:rPr>
            </w:pPr>
            <w:r w:rsidRPr="00E619A5">
              <w:rPr>
                <w:rFonts w:ascii="Times New Roman" w:hAnsi="Times New Roman"/>
                <w:sz w:val="22"/>
                <w:szCs w:val="22"/>
              </w:rPr>
              <w:t xml:space="preserve">- проверка правильности и обоснованности числящейся в бухгалтерском учете сумм задолженности по недостачам и хищениям. </w:t>
            </w:r>
          </w:p>
        </w:tc>
        <w:tc>
          <w:tcPr>
            <w:tcW w:w="2050" w:type="dxa"/>
          </w:tcPr>
          <w:p w:rsidR="000E390C" w:rsidRPr="00E619A5" w:rsidRDefault="000E390C" w:rsidP="00FF6A49">
            <w:pPr>
              <w:pStyle w:val="Default"/>
              <w:rPr>
                <w:rFonts w:ascii="Times New Roman" w:hAnsi="Times New Roman"/>
                <w:sz w:val="22"/>
                <w:szCs w:val="22"/>
              </w:rPr>
            </w:pPr>
            <w:r w:rsidRPr="00E619A5">
              <w:rPr>
                <w:rFonts w:ascii="Times New Roman" w:hAnsi="Times New Roman"/>
                <w:sz w:val="22"/>
                <w:szCs w:val="22"/>
              </w:rPr>
              <w:t>Главный бухгалтер</w:t>
            </w:r>
          </w:p>
        </w:tc>
      </w:tr>
    </w:tbl>
    <w:p w:rsidR="000E390C" w:rsidRPr="00E619A5" w:rsidRDefault="000E390C" w:rsidP="00DD66C4">
      <w:pPr>
        <w:pStyle w:val="Default"/>
        <w:rPr>
          <w:rFonts w:ascii="Times New Roman" w:hAnsi="Times New Roman"/>
          <w:sz w:val="22"/>
          <w:szCs w:val="22"/>
        </w:rPr>
      </w:pPr>
    </w:p>
    <w:p w:rsidR="000E390C" w:rsidRPr="00E619A5" w:rsidRDefault="000E390C" w:rsidP="00DD66C4">
      <w:pPr>
        <w:pStyle w:val="Default"/>
        <w:rPr>
          <w:rFonts w:ascii="Times New Roman" w:hAnsi="Times New Roman"/>
          <w:sz w:val="22"/>
          <w:szCs w:val="22"/>
        </w:rPr>
      </w:pPr>
    </w:p>
    <w:p w:rsidR="000E390C" w:rsidRPr="00E619A5" w:rsidRDefault="000E390C" w:rsidP="00027144">
      <w:pPr>
        <w:pStyle w:val="Default"/>
        <w:rPr>
          <w:rFonts w:ascii="Times New Roman" w:hAnsi="Times New Roman"/>
          <w:sz w:val="22"/>
          <w:szCs w:val="22"/>
        </w:rPr>
      </w:pPr>
    </w:p>
    <w:p w:rsidR="000E390C" w:rsidRPr="00E619A5" w:rsidRDefault="000E390C" w:rsidP="00027144">
      <w:pPr>
        <w:autoSpaceDE w:val="0"/>
        <w:autoSpaceDN w:val="0"/>
        <w:adjustRightInd w:val="0"/>
        <w:spacing w:after="0" w:line="240" w:lineRule="auto"/>
        <w:jc w:val="center"/>
        <w:rPr>
          <w:rFonts w:ascii="Times New Roman" w:hAnsi="Times New Roman" w:cs="Times New Roman"/>
          <w:color w:val="000000"/>
        </w:rPr>
      </w:pPr>
      <w:r w:rsidRPr="00E619A5">
        <w:rPr>
          <w:rFonts w:ascii="Times New Roman" w:hAnsi="Times New Roman" w:cs="Times New Roman"/>
          <w:b/>
          <w:bCs/>
          <w:color w:val="000000"/>
        </w:rPr>
        <w:t>График проведения внутренних проверок</w:t>
      </w:r>
    </w:p>
    <w:p w:rsidR="000E390C" w:rsidRPr="00E619A5" w:rsidRDefault="000E390C" w:rsidP="00027144">
      <w:pPr>
        <w:pStyle w:val="Default"/>
        <w:rPr>
          <w:rFonts w:ascii="Times New Roman" w:hAnsi="Times New Roman"/>
          <w:sz w:val="22"/>
          <w:szCs w:val="22"/>
        </w:rPr>
      </w:pPr>
    </w:p>
    <w:tbl>
      <w:tblPr>
        <w:tblW w:w="1013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4608"/>
        <w:gridCol w:w="1984"/>
        <w:gridCol w:w="1843"/>
      </w:tblGrid>
      <w:tr w:rsidR="000E390C" w:rsidRPr="00E619A5" w:rsidTr="00E619A5">
        <w:tc>
          <w:tcPr>
            <w:tcW w:w="1702" w:type="dxa"/>
            <w:vAlign w:val="center"/>
          </w:tcPr>
          <w:p w:rsidR="000E390C" w:rsidRPr="00E619A5" w:rsidRDefault="000E390C" w:rsidP="009523F7">
            <w:pPr>
              <w:pStyle w:val="Default"/>
              <w:jc w:val="center"/>
              <w:rPr>
                <w:rFonts w:ascii="Times New Roman" w:hAnsi="Times New Roman"/>
                <w:sz w:val="22"/>
                <w:szCs w:val="22"/>
              </w:rPr>
            </w:pPr>
            <w:r w:rsidRPr="00E619A5">
              <w:rPr>
                <w:rFonts w:ascii="Times New Roman" w:hAnsi="Times New Roman"/>
                <w:sz w:val="22"/>
                <w:szCs w:val="22"/>
              </w:rPr>
              <w:t>Тип контрольных мероприятий</w:t>
            </w:r>
          </w:p>
        </w:tc>
        <w:tc>
          <w:tcPr>
            <w:tcW w:w="4608" w:type="dxa"/>
            <w:vAlign w:val="center"/>
          </w:tcPr>
          <w:p w:rsidR="000E390C" w:rsidRPr="00E619A5" w:rsidRDefault="000E390C" w:rsidP="009523F7">
            <w:pPr>
              <w:pStyle w:val="Default"/>
              <w:jc w:val="center"/>
              <w:rPr>
                <w:rFonts w:ascii="Times New Roman" w:hAnsi="Times New Roman"/>
                <w:sz w:val="22"/>
                <w:szCs w:val="22"/>
              </w:rPr>
            </w:pPr>
            <w:r w:rsidRPr="00E619A5">
              <w:rPr>
                <w:rFonts w:ascii="Times New Roman" w:hAnsi="Times New Roman"/>
                <w:sz w:val="22"/>
                <w:szCs w:val="22"/>
              </w:rPr>
              <w:t>Наименование мероприятия</w:t>
            </w:r>
          </w:p>
        </w:tc>
        <w:tc>
          <w:tcPr>
            <w:tcW w:w="1984" w:type="dxa"/>
            <w:vAlign w:val="center"/>
          </w:tcPr>
          <w:p w:rsidR="000E390C" w:rsidRPr="00E619A5" w:rsidRDefault="000E390C" w:rsidP="009523F7">
            <w:pPr>
              <w:pStyle w:val="Default"/>
              <w:jc w:val="center"/>
              <w:rPr>
                <w:rFonts w:ascii="Times New Roman" w:hAnsi="Times New Roman"/>
                <w:sz w:val="22"/>
                <w:szCs w:val="22"/>
              </w:rPr>
            </w:pPr>
            <w:r w:rsidRPr="00E619A5">
              <w:rPr>
                <w:rFonts w:ascii="Times New Roman" w:hAnsi="Times New Roman"/>
                <w:sz w:val="22"/>
                <w:szCs w:val="22"/>
              </w:rPr>
              <w:t>Сроки проведения</w:t>
            </w:r>
          </w:p>
        </w:tc>
        <w:tc>
          <w:tcPr>
            <w:tcW w:w="1843" w:type="dxa"/>
            <w:vAlign w:val="center"/>
          </w:tcPr>
          <w:p w:rsidR="000E390C" w:rsidRPr="00E619A5" w:rsidRDefault="000E390C" w:rsidP="009523F7">
            <w:pPr>
              <w:pStyle w:val="Default"/>
              <w:jc w:val="center"/>
              <w:rPr>
                <w:rFonts w:ascii="Times New Roman" w:hAnsi="Times New Roman"/>
                <w:sz w:val="22"/>
                <w:szCs w:val="22"/>
              </w:rPr>
            </w:pPr>
            <w:r w:rsidRPr="00E619A5">
              <w:rPr>
                <w:rFonts w:ascii="Times New Roman" w:hAnsi="Times New Roman"/>
                <w:sz w:val="22"/>
                <w:szCs w:val="22"/>
              </w:rPr>
              <w:t>Ответственные лица</w:t>
            </w:r>
          </w:p>
        </w:tc>
      </w:tr>
      <w:tr w:rsidR="000E390C" w:rsidRPr="00E619A5" w:rsidTr="00E619A5">
        <w:tc>
          <w:tcPr>
            <w:tcW w:w="1702" w:type="dxa"/>
          </w:tcPr>
          <w:p w:rsidR="000E390C" w:rsidRPr="00E619A5" w:rsidRDefault="000E390C" w:rsidP="00027144">
            <w:pPr>
              <w:pStyle w:val="Default"/>
              <w:rPr>
                <w:rFonts w:ascii="Times New Roman" w:hAnsi="Times New Roman"/>
                <w:sz w:val="22"/>
                <w:szCs w:val="22"/>
              </w:rPr>
            </w:pPr>
            <w:r w:rsidRPr="00E619A5">
              <w:rPr>
                <w:rFonts w:ascii="Times New Roman" w:hAnsi="Times New Roman"/>
                <w:sz w:val="22"/>
                <w:szCs w:val="22"/>
              </w:rPr>
              <w:t>1</w:t>
            </w:r>
          </w:p>
        </w:tc>
        <w:tc>
          <w:tcPr>
            <w:tcW w:w="4608" w:type="dxa"/>
          </w:tcPr>
          <w:p w:rsidR="000E390C" w:rsidRPr="00E619A5" w:rsidRDefault="000E390C" w:rsidP="00027144">
            <w:pPr>
              <w:pStyle w:val="Default"/>
              <w:rPr>
                <w:rFonts w:ascii="Times New Roman" w:hAnsi="Times New Roman"/>
                <w:sz w:val="22"/>
                <w:szCs w:val="22"/>
              </w:rPr>
            </w:pPr>
            <w:r w:rsidRPr="00E619A5">
              <w:rPr>
                <w:rFonts w:ascii="Times New Roman" w:hAnsi="Times New Roman"/>
                <w:sz w:val="22"/>
                <w:szCs w:val="22"/>
              </w:rPr>
              <w:t>2</w:t>
            </w:r>
          </w:p>
        </w:tc>
        <w:tc>
          <w:tcPr>
            <w:tcW w:w="1984" w:type="dxa"/>
          </w:tcPr>
          <w:p w:rsidR="000E390C" w:rsidRPr="00E619A5" w:rsidRDefault="000E390C" w:rsidP="00027144">
            <w:pPr>
              <w:pStyle w:val="Default"/>
              <w:rPr>
                <w:rFonts w:ascii="Times New Roman" w:hAnsi="Times New Roman"/>
                <w:sz w:val="22"/>
                <w:szCs w:val="22"/>
              </w:rPr>
            </w:pPr>
            <w:r w:rsidRPr="00E619A5">
              <w:rPr>
                <w:rFonts w:ascii="Times New Roman" w:hAnsi="Times New Roman"/>
                <w:sz w:val="22"/>
                <w:szCs w:val="22"/>
              </w:rPr>
              <w:t>3</w:t>
            </w:r>
          </w:p>
        </w:tc>
        <w:tc>
          <w:tcPr>
            <w:tcW w:w="1843" w:type="dxa"/>
          </w:tcPr>
          <w:p w:rsidR="000E390C" w:rsidRPr="00E619A5" w:rsidRDefault="000E390C" w:rsidP="00027144">
            <w:pPr>
              <w:pStyle w:val="Default"/>
              <w:rPr>
                <w:rFonts w:ascii="Times New Roman" w:hAnsi="Times New Roman"/>
                <w:sz w:val="22"/>
                <w:szCs w:val="22"/>
              </w:rPr>
            </w:pPr>
            <w:r w:rsidRPr="00E619A5">
              <w:rPr>
                <w:rFonts w:ascii="Times New Roman" w:hAnsi="Times New Roman"/>
                <w:sz w:val="22"/>
                <w:szCs w:val="22"/>
              </w:rPr>
              <w:t>4</w:t>
            </w:r>
          </w:p>
        </w:tc>
      </w:tr>
      <w:tr w:rsidR="000E390C" w:rsidRPr="00E619A5" w:rsidTr="00E619A5">
        <w:trPr>
          <w:trHeight w:val="1176"/>
        </w:trPr>
        <w:tc>
          <w:tcPr>
            <w:tcW w:w="1702" w:type="dxa"/>
            <w:vAlign w:val="center"/>
          </w:tcPr>
          <w:p w:rsidR="000E390C" w:rsidRPr="00E619A5" w:rsidRDefault="000E390C" w:rsidP="00027144">
            <w:pPr>
              <w:pStyle w:val="Default"/>
              <w:rPr>
                <w:rFonts w:ascii="Times New Roman" w:hAnsi="Times New Roman"/>
                <w:sz w:val="22"/>
                <w:szCs w:val="22"/>
              </w:rPr>
            </w:pPr>
            <w:proofErr w:type="spellStart"/>
            <w:proofErr w:type="gramStart"/>
            <w:r w:rsidRPr="00E619A5">
              <w:rPr>
                <w:rFonts w:ascii="Times New Roman" w:hAnsi="Times New Roman"/>
                <w:sz w:val="22"/>
                <w:szCs w:val="22"/>
              </w:rPr>
              <w:t>Предваритель-ный</w:t>
            </w:r>
            <w:proofErr w:type="spellEnd"/>
            <w:proofErr w:type="gramEnd"/>
            <w:r w:rsidRPr="00E619A5">
              <w:rPr>
                <w:rFonts w:ascii="Times New Roman" w:hAnsi="Times New Roman"/>
                <w:sz w:val="22"/>
                <w:szCs w:val="22"/>
              </w:rPr>
              <w:t xml:space="preserve"> контроль</w:t>
            </w:r>
          </w:p>
        </w:tc>
        <w:tc>
          <w:tcPr>
            <w:tcW w:w="4608" w:type="dxa"/>
          </w:tcPr>
          <w:p w:rsidR="000E390C" w:rsidRPr="00E619A5" w:rsidRDefault="000E390C" w:rsidP="00027144">
            <w:pPr>
              <w:pStyle w:val="Default"/>
              <w:rPr>
                <w:rFonts w:ascii="Times New Roman" w:hAnsi="Times New Roman"/>
                <w:sz w:val="22"/>
                <w:szCs w:val="22"/>
              </w:rPr>
            </w:pPr>
            <w:r w:rsidRPr="00E619A5">
              <w:rPr>
                <w:rFonts w:ascii="Times New Roman" w:hAnsi="Times New Roman"/>
                <w:sz w:val="22"/>
                <w:szCs w:val="22"/>
              </w:rPr>
              <w:t>Проверка финансово-плановых документов (расчетов потребности в денежных средствах, смет доходов и расходов и др.), их визирование, согласование и урегулирование разногласий</w:t>
            </w:r>
          </w:p>
          <w:p w:rsidR="000E390C" w:rsidRPr="00E619A5" w:rsidRDefault="000E390C" w:rsidP="00027144">
            <w:pPr>
              <w:pStyle w:val="Default"/>
              <w:rPr>
                <w:rFonts w:ascii="Times New Roman" w:hAnsi="Times New Roman"/>
                <w:sz w:val="22"/>
                <w:szCs w:val="22"/>
              </w:rPr>
            </w:pPr>
          </w:p>
          <w:p w:rsidR="000E390C" w:rsidRPr="00E619A5" w:rsidRDefault="000E390C" w:rsidP="00027144">
            <w:pPr>
              <w:pStyle w:val="Default"/>
              <w:rPr>
                <w:rFonts w:ascii="Times New Roman" w:hAnsi="Times New Roman"/>
                <w:sz w:val="22"/>
                <w:szCs w:val="22"/>
              </w:rPr>
            </w:pPr>
            <w:r w:rsidRPr="00E619A5">
              <w:rPr>
                <w:rFonts w:ascii="Times New Roman" w:hAnsi="Times New Roman"/>
                <w:sz w:val="22"/>
                <w:szCs w:val="22"/>
              </w:rPr>
              <w:t>Проверка и визирование проектов договоров специалистами юридической службы и начальником службы бухгалтерского учета и отчетности;</w:t>
            </w:r>
          </w:p>
          <w:p w:rsidR="000E390C" w:rsidRPr="00E619A5" w:rsidRDefault="000E390C" w:rsidP="00027144">
            <w:pPr>
              <w:pStyle w:val="Default"/>
              <w:rPr>
                <w:rFonts w:ascii="Times New Roman" w:hAnsi="Times New Roman"/>
                <w:sz w:val="22"/>
                <w:szCs w:val="22"/>
              </w:rPr>
            </w:pPr>
          </w:p>
          <w:p w:rsidR="000E390C" w:rsidRPr="00E619A5" w:rsidRDefault="000E390C" w:rsidP="00027144">
            <w:pPr>
              <w:pStyle w:val="Default"/>
              <w:rPr>
                <w:rFonts w:ascii="Times New Roman" w:hAnsi="Times New Roman"/>
                <w:sz w:val="22"/>
                <w:szCs w:val="22"/>
              </w:rPr>
            </w:pPr>
          </w:p>
          <w:p w:rsidR="000E390C" w:rsidRPr="00E619A5" w:rsidRDefault="000E390C" w:rsidP="00027144">
            <w:pPr>
              <w:pStyle w:val="Default"/>
              <w:rPr>
                <w:rFonts w:ascii="Times New Roman" w:hAnsi="Times New Roman"/>
                <w:sz w:val="22"/>
                <w:szCs w:val="22"/>
              </w:rPr>
            </w:pPr>
          </w:p>
        </w:tc>
        <w:tc>
          <w:tcPr>
            <w:tcW w:w="1984" w:type="dxa"/>
            <w:vAlign w:val="center"/>
          </w:tcPr>
          <w:p w:rsidR="000E390C" w:rsidRPr="00E619A5" w:rsidRDefault="000E390C" w:rsidP="00027144">
            <w:pPr>
              <w:pStyle w:val="Default"/>
              <w:rPr>
                <w:rFonts w:ascii="Times New Roman" w:hAnsi="Times New Roman"/>
                <w:sz w:val="22"/>
                <w:szCs w:val="22"/>
              </w:rPr>
            </w:pPr>
            <w:r w:rsidRPr="00E619A5">
              <w:rPr>
                <w:rFonts w:ascii="Times New Roman" w:hAnsi="Times New Roman"/>
                <w:sz w:val="22"/>
                <w:szCs w:val="22"/>
              </w:rPr>
              <w:t>На стадии проведения расчетов, составления смет,</w:t>
            </w:r>
          </w:p>
          <w:p w:rsidR="000E390C" w:rsidRPr="00E619A5" w:rsidRDefault="000E390C" w:rsidP="00027144">
            <w:pPr>
              <w:pStyle w:val="Default"/>
              <w:rPr>
                <w:rFonts w:ascii="Times New Roman" w:hAnsi="Times New Roman"/>
                <w:sz w:val="22"/>
                <w:szCs w:val="22"/>
              </w:rPr>
            </w:pPr>
            <w:r w:rsidRPr="00E619A5">
              <w:rPr>
                <w:rFonts w:ascii="Times New Roman" w:hAnsi="Times New Roman"/>
                <w:sz w:val="22"/>
                <w:szCs w:val="22"/>
              </w:rPr>
              <w:t>составления или рассмотрения договоров, муниципальных контрактов</w:t>
            </w:r>
          </w:p>
        </w:tc>
        <w:tc>
          <w:tcPr>
            <w:tcW w:w="1843" w:type="dxa"/>
          </w:tcPr>
          <w:p w:rsidR="000E390C" w:rsidRPr="00E619A5" w:rsidRDefault="000E390C" w:rsidP="00330AB9">
            <w:pPr>
              <w:pStyle w:val="Default"/>
              <w:rPr>
                <w:rFonts w:ascii="Times New Roman" w:hAnsi="Times New Roman"/>
                <w:sz w:val="22"/>
                <w:szCs w:val="22"/>
              </w:rPr>
            </w:pPr>
            <w:r w:rsidRPr="00E619A5">
              <w:rPr>
                <w:rFonts w:ascii="Times New Roman" w:hAnsi="Times New Roman"/>
                <w:sz w:val="22"/>
                <w:szCs w:val="22"/>
              </w:rPr>
              <w:t>Директор МКУ "ЦБ Ленинградского сельского поселения", Главный бухгалтер</w:t>
            </w:r>
          </w:p>
        </w:tc>
      </w:tr>
      <w:tr w:rsidR="000E390C" w:rsidRPr="00E619A5" w:rsidTr="00E619A5">
        <w:trPr>
          <w:trHeight w:val="2421"/>
        </w:trPr>
        <w:tc>
          <w:tcPr>
            <w:tcW w:w="1702" w:type="dxa"/>
            <w:vAlign w:val="center"/>
          </w:tcPr>
          <w:p w:rsidR="000E390C" w:rsidRPr="00E619A5" w:rsidRDefault="000E390C" w:rsidP="00027144">
            <w:pPr>
              <w:pStyle w:val="Default"/>
              <w:rPr>
                <w:rFonts w:ascii="Times New Roman" w:hAnsi="Times New Roman"/>
                <w:sz w:val="22"/>
                <w:szCs w:val="22"/>
              </w:rPr>
            </w:pPr>
            <w:r w:rsidRPr="00E619A5">
              <w:rPr>
                <w:rFonts w:ascii="Times New Roman" w:hAnsi="Times New Roman"/>
                <w:sz w:val="22"/>
                <w:szCs w:val="22"/>
              </w:rPr>
              <w:lastRenderedPageBreak/>
              <w:t>Текущий контроль</w:t>
            </w:r>
          </w:p>
        </w:tc>
        <w:tc>
          <w:tcPr>
            <w:tcW w:w="4608" w:type="dxa"/>
          </w:tcPr>
          <w:p w:rsidR="000E390C" w:rsidRPr="00E619A5" w:rsidRDefault="000E390C" w:rsidP="00027144">
            <w:pPr>
              <w:pStyle w:val="Default"/>
              <w:rPr>
                <w:rFonts w:ascii="Times New Roman" w:hAnsi="Times New Roman"/>
                <w:sz w:val="22"/>
                <w:szCs w:val="22"/>
              </w:rPr>
            </w:pPr>
            <w:r w:rsidRPr="00E619A5">
              <w:rPr>
                <w:rFonts w:ascii="Times New Roman" w:hAnsi="Times New Roman"/>
                <w:sz w:val="22"/>
                <w:szCs w:val="22"/>
              </w:rPr>
              <w:t>1. Проверка расходных денежных документов до их оплаты (расчетно-платежных ведомостей, платежных поручений, счетов и т. п.)</w:t>
            </w:r>
          </w:p>
          <w:p w:rsidR="000E390C" w:rsidRPr="00E619A5" w:rsidRDefault="000E390C" w:rsidP="00027144">
            <w:pPr>
              <w:pStyle w:val="Default"/>
              <w:rPr>
                <w:rFonts w:ascii="Times New Roman" w:hAnsi="Times New Roman"/>
                <w:sz w:val="22"/>
                <w:szCs w:val="22"/>
              </w:rPr>
            </w:pPr>
            <w:r w:rsidRPr="00E619A5">
              <w:rPr>
                <w:rFonts w:ascii="Times New Roman" w:hAnsi="Times New Roman"/>
                <w:sz w:val="22"/>
                <w:szCs w:val="22"/>
              </w:rPr>
              <w:t>2. Проверка наличия денежных сумм в кассе учреждения;</w:t>
            </w:r>
          </w:p>
          <w:p w:rsidR="000E390C" w:rsidRPr="00E619A5" w:rsidRDefault="000E390C" w:rsidP="00027144">
            <w:pPr>
              <w:pStyle w:val="Default"/>
              <w:rPr>
                <w:rFonts w:ascii="Times New Roman" w:hAnsi="Times New Roman"/>
                <w:sz w:val="22"/>
                <w:szCs w:val="22"/>
              </w:rPr>
            </w:pPr>
            <w:r w:rsidRPr="00E619A5">
              <w:rPr>
                <w:rFonts w:ascii="Times New Roman" w:hAnsi="Times New Roman"/>
                <w:sz w:val="22"/>
                <w:szCs w:val="22"/>
              </w:rPr>
              <w:t>3. Проверка полноты оприходования полученных в банке наличных денежных средств;</w:t>
            </w:r>
          </w:p>
          <w:p w:rsidR="000E390C" w:rsidRPr="00E619A5" w:rsidRDefault="000E390C" w:rsidP="00027144">
            <w:pPr>
              <w:pStyle w:val="Default"/>
              <w:rPr>
                <w:rFonts w:ascii="Times New Roman" w:hAnsi="Times New Roman"/>
                <w:sz w:val="22"/>
                <w:szCs w:val="22"/>
              </w:rPr>
            </w:pPr>
            <w:r w:rsidRPr="00E619A5">
              <w:rPr>
                <w:rFonts w:ascii="Times New Roman" w:hAnsi="Times New Roman"/>
                <w:sz w:val="22"/>
                <w:szCs w:val="22"/>
              </w:rPr>
              <w:t xml:space="preserve">4. Проверка у подотчетных лиц </w:t>
            </w:r>
            <w:proofErr w:type="gramStart"/>
            <w:r w:rsidRPr="00E619A5">
              <w:rPr>
                <w:rFonts w:ascii="Times New Roman" w:hAnsi="Times New Roman"/>
                <w:sz w:val="22"/>
                <w:szCs w:val="22"/>
              </w:rPr>
              <w:t>наличия</w:t>
            </w:r>
            <w:proofErr w:type="gramEnd"/>
            <w:r w:rsidRPr="00E619A5">
              <w:rPr>
                <w:rFonts w:ascii="Times New Roman" w:hAnsi="Times New Roman"/>
                <w:sz w:val="22"/>
                <w:szCs w:val="22"/>
              </w:rPr>
              <w:t xml:space="preserve"> полученных под отчет наличных денежных средств и (или) оправдательных документов;</w:t>
            </w:r>
          </w:p>
          <w:p w:rsidR="000E390C" w:rsidRPr="00E619A5" w:rsidRDefault="000E390C" w:rsidP="00027144">
            <w:pPr>
              <w:pStyle w:val="Default"/>
              <w:rPr>
                <w:rFonts w:ascii="Times New Roman" w:hAnsi="Times New Roman"/>
                <w:sz w:val="22"/>
                <w:szCs w:val="22"/>
              </w:rPr>
            </w:pPr>
            <w:r w:rsidRPr="00E619A5">
              <w:rPr>
                <w:rFonts w:ascii="Times New Roman" w:hAnsi="Times New Roman"/>
                <w:sz w:val="22"/>
                <w:szCs w:val="22"/>
              </w:rPr>
              <w:t xml:space="preserve">5. </w:t>
            </w:r>
            <w:proofErr w:type="gramStart"/>
            <w:r w:rsidRPr="00E619A5">
              <w:rPr>
                <w:rFonts w:ascii="Times New Roman" w:hAnsi="Times New Roman"/>
                <w:sz w:val="22"/>
                <w:szCs w:val="22"/>
              </w:rPr>
              <w:t>Контроль за</w:t>
            </w:r>
            <w:proofErr w:type="gramEnd"/>
            <w:r w:rsidRPr="00E619A5">
              <w:rPr>
                <w:rFonts w:ascii="Times New Roman" w:hAnsi="Times New Roman"/>
                <w:sz w:val="22"/>
                <w:szCs w:val="22"/>
              </w:rPr>
              <w:t xml:space="preserve"> взысканием дебиторской и погашением кредиторской задолженности;</w:t>
            </w:r>
          </w:p>
          <w:p w:rsidR="000E390C" w:rsidRPr="00E619A5" w:rsidRDefault="000E390C" w:rsidP="00027144">
            <w:pPr>
              <w:pStyle w:val="Default"/>
              <w:rPr>
                <w:rFonts w:ascii="Times New Roman" w:hAnsi="Times New Roman"/>
                <w:sz w:val="22"/>
                <w:szCs w:val="22"/>
              </w:rPr>
            </w:pPr>
            <w:r w:rsidRPr="00E619A5">
              <w:rPr>
                <w:rFonts w:ascii="Times New Roman" w:hAnsi="Times New Roman"/>
                <w:sz w:val="22"/>
                <w:szCs w:val="22"/>
              </w:rPr>
              <w:t xml:space="preserve">6. Сверка аналитического учета с </w:t>
            </w:r>
            <w:proofErr w:type="gramStart"/>
            <w:r w:rsidRPr="00E619A5">
              <w:rPr>
                <w:rFonts w:ascii="Times New Roman" w:hAnsi="Times New Roman"/>
                <w:sz w:val="22"/>
                <w:szCs w:val="22"/>
              </w:rPr>
              <w:t>синтетическим</w:t>
            </w:r>
            <w:proofErr w:type="gramEnd"/>
            <w:r w:rsidRPr="00E619A5">
              <w:rPr>
                <w:rFonts w:ascii="Times New Roman" w:hAnsi="Times New Roman"/>
                <w:sz w:val="22"/>
                <w:szCs w:val="22"/>
              </w:rPr>
              <w:t xml:space="preserve"> (оборотная ведомость);</w:t>
            </w:r>
          </w:p>
          <w:p w:rsidR="000E390C" w:rsidRPr="00E619A5" w:rsidRDefault="000E390C" w:rsidP="00027144">
            <w:pPr>
              <w:pStyle w:val="Default"/>
              <w:rPr>
                <w:rFonts w:ascii="Times New Roman" w:hAnsi="Times New Roman"/>
                <w:sz w:val="22"/>
                <w:szCs w:val="22"/>
              </w:rPr>
            </w:pPr>
            <w:r w:rsidRPr="00E619A5">
              <w:rPr>
                <w:rFonts w:ascii="Times New Roman" w:hAnsi="Times New Roman"/>
                <w:sz w:val="22"/>
                <w:szCs w:val="22"/>
              </w:rPr>
              <w:t>7. Проверка фактического наличия материальных средств.</w:t>
            </w:r>
          </w:p>
        </w:tc>
        <w:tc>
          <w:tcPr>
            <w:tcW w:w="1984" w:type="dxa"/>
            <w:vAlign w:val="center"/>
          </w:tcPr>
          <w:p w:rsidR="000E390C" w:rsidRPr="00E619A5" w:rsidRDefault="00E619A5" w:rsidP="00027144">
            <w:pPr>
              <w:pStyle w:val="Default"/>
              <w:rPr>
                <w:rFonts w:ascii="Times New Roman" w:hAnsi="Times New Roman"/>
                <w:sz w:val="22"/>
                <w:szCs w:val="22"/>
              </w:rPr>
            </w:pPr>
            <w:r>
              <w:rPr>
                <w:rFonts w:ascii="Times New Roman" w:hAnsi="Times New Roman"/>
                <w:sz w:val="22"/>
                <w:szCs w:val="22"/>
              </w:rPr>
              <w:t>В течение</w:t>
            </w:r>
            <w:r w:rsidR="000E390C" w:rsidRPr="00E619A5">
              <w:rPr>
                <w:rFonts w:ascii="Times New Roman" w:hAnsi="Times New Roman"/>
                <w:sz w:val="22"/>
                <w:szCs w:val="22"/>
              </w:rPr>
              <w:t xml:space="preserve"> финансового года</w:t>
            </w:r>
          </w:p>
        </w:tc>
        <w:tc>
          <w:tcPr>
            <w:tcW w:w="1843" w:type="dxa"/>
          </w:tcPr>
          <w:p w:rsidR="000E390C" w:rsidRPr="00E619A5" w:rsidRDefault="000E390C" w:rsidP="00330AB9">
            <w:pPr>
              <w:pStyle w:val="Default"/>
              <w:rPr>
                <w:rFonts w:ascii="Times New Roman" w:hAnsi="Times New Roman"/>
                <w:sz w:val="22"/>
                <w:szCs w:val="22"/>
              </w:rPr>
            </w:pPr>
            <w:r w:rsidRPr="00E619A5">
              <w:rPr>
                <w:rFonts w:ascii="Times New Roman" w:hAnsi="Times New Roman"/>
                <w:sz w:val="22"/>
                <w:szCs w:val="22"/>
              </w:rPr>
              <w:t>Директор МКУ "ЦБ Ленинградского сельского поселения", Главный бухгалтер, бухгалтер-кассир</w:t>
            </w:r>
          </w:p>
        </w:tc>
      </w:tr>
      <w:tr w:rsidR="000E390C" w:rsidRPr="00E619A5" w:rsidTr="00E619A5">
        <w:trPr>
          <w:trHeight w:val="557"/>
        </w:trPr>
        <w:tc>
          <w:tcPr>
            <w:tcW w:w="1702" w:type="dxa"/>
            <w:vAlign w:val="center"/>
          </w:tcPr>
          <w:p w:rsidR="000E390C" w:rsidRPr="00E619A5" w:rsidRDefault="000E390C" w:rsidP="00027144">
            <w:pPr>
              <w:pStyle w:val="Default"/>
              <w:rPr>
                <w:rFonts w:ascii="Times New Roman" w:hAnsi="Times New Roman"/>
                <w:sz w:val="22"/>
                <w:szCs w:val="22"/>
              </w:rPr>
            </w:pPr>
            <w:r w:rsidRPr="00E619A5">
              <w:rPr>
                <w:rFonts w:ascii="Times New Roman" w:hAnsi="Times New Roman"/>
                <w:sz w:val="22"/>
                <w:szCs w:val="22"/>
              </w:rPr>
              <w:t>Последующий контроль</w:t>
            </w:r>
          </w:p>
        </w:tc>
        <w:tc>
          <w:tcPr>
            <w:tcW w:w="4608" w:type="dxa"/>
          </w:tcPr>
          <w:p w:rsidR="000E390C" w:rsidRPr="00E619A5" w:rsidRDefault="000E390C" w:rsidP="00027144">
            <w:pPr>
              <w:pStyle w:val="Default"/>
              <w:rPr>
                <w:rFonts w:ascii="Times New Roman" w:hAnsi="Times New Roman"/>
                <w:sz w:val="22"/>
                <w:szCs w:val="22"/>
              </w:rPr>
            </w:pPr>
            <w:r w:rsidRPr="00E619A5">
              <w:rPr>
                <w:rFonts w:ascii="Times New Roman" w:hAnsi="Times New Roman"/>
                <w:sz w:val="22"/>
                <w:szCs w:val="22"/>
              </w:rPr>
              <w:t>1. Инвентаризация финансовых и нефинансовых активов, обязательств;</w:t>
            </w:r>
          </w:p>
          <w:p w:rsidR="000E390C" w:rsidRPr="00E619A5" w:rsidRDefault="000E390C" w:rsidP="00027144">
            <w:pPr>
              <w:pStyle w:val="Default"/>
              <w:rPr>
                <w:rFonts w:ascii="Times New Roman" w:hAnsi="Times New Roman"/>
                <w:sz w:val="22"/>
                <w:szCs w:val="22"/>
              </w:rPr>
            </w:pPr>
            <w:r w:rsidRPr="00E619A5">
              <w:rPr>
                <w:rFonts w:ascii="Times New Roman" w:hAnsi="Times New Roman"/>
                <w:sz w:val="22"/>
                <w:szCs w:val="22"/>
              </w:rPr>
              <w:t>2. Внезапная проверка кассы;</w:t>
            </w:r>
          </w:p>
          <w:p w:rsidR="000E390C" w:rsidRPr="00E619A5" w:rsidRDefault="000E390C" w:rsidP="00027144">
            <w:pPr>
              <w:pStyle w:val="Default"/>
              <w:rPr>
                <w:rFonts w:ascii="Times New Roman" w:hAnsi="Times New Roman"/>
                <w:sz w:val="22"/>
                <w:szCs w:val="22"/>
              </w:rPr>
            </w:pPr>
            <w:r w:rsidRPr="00E619A5">
              <w:rPr>
                <w:rFonts w:ascii="Times New Roman" w:hAnsi="Times New Roman"/>
                <w:sz w:val="22"/>
                <w:szCs w:val="22"/>
              </w:rPr>
              <w:t>3. Проверка полноты оприходования полученных в кредитной организации наличных денежных средств;</w:t>
            </w:r>
          </w:p>
          <w:p w:rsidR="000E390C" w:rsidRPr="00E619A5" w:rsidRDefault="000E390C" w:rsidP="00027144">
            <w:pPr>
              <w:pStyle w:val="Default"/>
              <w:rPr>
                <w:rFonts w:ascii="Times New Roman" w:hAnsi="Times New Roman"/>
                <w:sz w:val="22"/>
                <w:szCs w:val="22"/>
              </w:rPr>
            </w:pPr>
            <w:r w:rsidRPr="00E619A5">
              <w:rPr>
                <w:rFonts w:ascii="Times New Roman" w:hAnsi="Times New Roman"/>
                <w:sz w:val="22"/>
                <w:szCs w:val="22"/>
              </w:rPr>
              <w:t>4. Проверка вопросов поступления, наличия и использования денежных средств в учреждении;</w:t>
            </w:r>
          </w:p>
          <w:p w:rsidR="000E390C" w:rsidRPr="00E619A5" w:rsidRDefault="000E390C" w:rsidP="00027144">
            <w:pPr>
              <w:pStyle w:val="Default"/>
              <w:rPr>
                <w:rFonts w:ascii="Times New Roman" w:hAnsi="Times New Roman"/>
                <w:sz w:val="22"/>
                <w:szCs w:val="22"/>
              </w:rPr>
            </w:pPr>
          </w:p>
        </w:tc>
        <w:tc>
          <w:tcPr>
            <w:tcW w:w="1984" w:type="dxa"/>
            <w:vAlign w:val="center"/>
          </w:tcPr>
          <w:p w:rsidR="000E390C" w:rsidRPr="00E619A5" w:rsidRDefault="000E390C" w:rsidP="00027144">
            <w:pPr>
              <w:pStyle w:val="Default"/>
              <w:rPr>
                <w:rFonts w:ascii="Times New Roman" w:hAnsi="Times New Roman"/>
                <w:sz w:val="22"/>
                <w:szCs w:val="22"/>
              </w:rPr>
            </w:pPr>
            <w:r w:rsidRPr="00E619A5">
              <w:rPr>
                <w:rFonts w:ascii="Times New Roman" w:hAnsi="Times New Roman"/>
                <w:sz w:val="22"/>
                <w:szCs w:val="22"/>
              </w:rPr>
              <w:t>В соответствии со сроками проведения проверок на текущий отчетный период</w:t>
            </w:r>
          </w:p>
        </w:tc>
        <w:tc>
          <w:tcPr>
            <w:tcW w:w="1843" w:type="dxa"/>
            <w:vAlign w:val="center"/>
          </w:tcPr>
          <w:p w:rsidR="000E390C" w:rsidRPr="00E619A5" w:rsidRDefault="000E390C" w:rsidP="00113E45">
            <w:pPr>
              <w:pStyle w:val="Default"/>
              <w:rPr>
                <w:rFonts w:ascii="Times New Roman" w:hAnsi="Times New Roman"/>
                <w:sz w:val="22"/>
                <w:szCs w:val="22"/>
              </w:rPr>
            </w:pPr>
            <w:r w:rsidRPr="00E619A5">
              <w:rPr>
                <w:rFonts w:ascii="Times New Roman" w:hAnsi="Times New Roman"/>
                <w:sz w:val="22"/>
                <w:szCs w:val="22"/>
              </w:rPr>
              <w:t>Все работники бухгалтерии, комиссия</w:t>
            </w:r>
          </w:p>
        </w:tc>
      </w:tr>
    </w:tbl>
    <w:p w:rsidR="000E390C" w:rsidRPr="00113E45" w:rsidRDefault="000E390C" w:rsidP="004B6B85">
      <w:pPr>
        <w:pStyle w:val="Default"/>
        <w:jc w:val="center"/>
        <w:rPr>
          <w:sz w:val="22"/>
          <w:szCs w:val="22"/>
        </w:rPr>
      </w:pPr>
    </w:p>
    <w:sectPr w:rsidR="000E390C" w:rsidRPr="00113E45" w:rsidSect="003B44B3">
      <w:pgSz w:w="11906" w:h="16838"/>
      <w:pgMar w:top="709"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FE2818"/>
    <w:multiLevelType w:val="hybridMultilevel"/>
    <w:tmpl w:val="9D543D86"/>
    <w:lvl w:ilvl="0" w:tplc="9FD42E82">
      <w:start w:val="1"/>
      <w:numFmt w:val="upperRoman"/>
      <w:lvlText w:val="%1."/>
      <w:lvlJc w:val="left"/>
      <w:pPr>
        <w:ind w:left="720" w:hanging="72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7C90"/>
    <w:rsid w:val="00014327"/>
    <w:rsid w:val="00027144"/>
    <w:rsid w:val="00053D26"/>
    <w:rsid w:val="00054415"/>
    <w:rsid w:val="000967B3"/>
    <w:rsid w:val="000C4734"/>
    <w:rsid w:val="000E390C"/>
    <w:rsid w:val="001127B9"/>
    <w:rsid w:val="00113E45"/>
    <w:rsid w:val="0012564B"/>
    <w:rsid w:val="001262E0"/>
    <w:rsid w:val="00126F89"/>
    <w:rsid w:val="001C7F18"/>
    <w:rsid w:val="00207E4E"/>
    <w:rsid w:val="0026373B"/>
    <w:rsid w:val="00271787"/>
    <w:rsid w:val="00275BF7"/>
    <w:rsid w:val="00277827"/>
    <w:rsid w:val="002859F3"/>
    <w:rsid w:val="0028710F"/>
    <w:rsid w:val="002B608B"/>
    <w:rsid w:val="002D3624"/>
    <w:rsid w:val="003130DE"/>
    <w:rsid w:val="00317181"/>
    <w:rsid w:val="00330AB9"/>
    <w:rsid w:val="003A28AB"/>
    <w:rsid w:val="003B44B3"/>
    <w:rsid w:val="003E722F"/>
    <w:rsid w:val="003F54DF"/>
    <w:rsid w:val="003F5E98"/>
    <w:rsid w:val="004159B1"/>
    <w:rsid w:val="0042020D"/>
    <w:rsid w:val="00444B20"/>
    <w:rsid w:val="004B188D"/>
    <w:rsid w:val="004B6B85"/>
    <w:rsid w:val="004E7357"/>
    <w:rsid w:val="00520046"/>
    <w:rsid w:val="005265F7"/>
    <w:rsid w:val="00530C6D"/>
    <w:rsid w:val="00565F4A"/>
    <w:rsid w:val="0058198B"/>
    <w:rsid w:val="005B6CEC"/>
    <w:rsid w:val="0068242F"/>
    <w:rsid w:val="006D5FD7"/>
    <w:rsid w:val="00702795"/>
    <w:rsid w:val="00731BCB"/>
    <w:rsid w:val="00734BB8"/>
    <w:rsid w:val="00767E6E"/>
    <w:rsid w:val="00820180"/>
    <w:rsid w:val="008244E1"/>
    <w:rsid w:val="00824767"/>
    <w:rsid w:val="0083776D"/>
    <w:rsid w:val="008679E7"/>
    <w:rsid w:val="008919F9"/>
    <w:rsid w:val="009523F7"/>
    <w:rsid w:val="00991854"/>
    <w:rsid w:val="009946A4"/>
    <w:rsid w:val="00A430A8"/>
    <w:rsid w:val="00A865CE"/>
    <w:rsid w:val="00AB37BC"/>
    <w:rsid w:val="00AC20CA"/>
    <w:rsid w:val="00AE74FA"/>
    <w:rsid w:val="00AE7F60"/>
    <w:rsid w:val="00B05FF6"/>
    <w:rsid w:val="00B87C90"/>
    <w:rsid w:val="00C03837"/>
    <w:rsid w:val="00C101F6"/>
    <w:rsid w:val="00C41034"/>
    <w:rsid w:val="00C5785E"/>
    <w:rsid w:val="00C6666C"/>
    <w:rsid w:val="00C913B0"/>
    <w:rsid w:val="00C96EF7"/>
    <w:rsid w:val="00CB64FA"/>
    <w:rsid w:val="00CD0964"/>
    <w:rsid w:val="00DA10D7"/>
    <w:rsid w:val="00DB1078"/>
    <w:rsid w:val="00DD5A12"/>
    <w:rsid w:val="00DD6316"/>
    <w:rsid w:val="00DD66C4"/>
    <w:rsid w:val="00DF1DBB"/>
    <w:rsid w:val="00E4116F"/>
    <w:rsid w:val="00E619A5"/>
    <w:rsid w:val="00EA7226"/>
    <w:rsid w:val="00ED4128"/>
    <w:rsid w:val="00F202A8"/>
    <w:rsid w:val="00F828D2"/>
    <w:rsid w:val="00FF6A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16F"/>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DD66C4"/>
    <w:pPr>
      <w:autoSpaceDE w:val="0"/>
      <w:autoSpaceDN w:val="0"/>
      <w:adjustRightInd w:val="0"/>
    </w:pPr>
    <w:rPr>
      <w:color w:val="000000"/>
      <w:sz w:val="24"/>
      <w:szCs w:val="24"/>
      <w:lang w:eastAsia="en-US"/>
    </w:rPr>
  </w:style>
  <w:style w:type="table" w:styleId="a3">
    <w:name w:val="Table Grid"/>
    <w:basedOn w:val="a1"/>
    <w:uiPriority w:val="99"/>
    <w:rsid w:val="004159B1"/>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B05FF6"/>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B05FF6"/>
    <w:rPr>
      <w:rFonts w:ascii="Tahoma" w:hAnsi="Tahoma" w:cs="Tahoma"/>
      <w:sz w:val="16"/>
      <w:szCs w:val="16"/>
    </w:rPr>
  </w:style>
  <w:style w:type="paragraph" w:styleId="a6">
    <w:name w:val="Body Text Indent"/>
    <w:basedOn w:val="a"/>
    <w:link w:val="a7"/>
    <w:uiPriority w:val="99"/>
    <w:semiHidden/>
    <w:rsid w:val="00DB1078"/>
    <w:pPr>
      <w:spacing w:after="0" w:line="240" w:lineRule="auto"/>
      <w:ind w:firstLine="708"/>
      <w:jc w:val="both"/>
    </w:pPr>
    <w:rPr>
      <w:rFonts w:ascii="Times New Roman" w:eastAsia="Times New Roman" w:hAnsi="Times New Roman" w:cs="Times New Roman"/>
      <w:sz w:val="28"/>
      <w:szCs w:val="28"/>
      <w:lang w:eastAsia="ru-RU"/>
    </w:rPr>
  </w:style>
  <w:style w:type="character" w:customStyle="1" w:styleId="a7">
    <w:name w:val="Основной текст с отступом Знак"/>
    <w:link w:val="a6"/>
    <w:uiPriority w:val="99"/>
    <w:semiHidden/>
    <w:locked/>
    <w:rsid w:val="00DB1078"/>
    <w:rPr>
      <w:rFonts w:ascii="Times New Roman" w:hAnsi="Times New Roman" w:cs="Times New Roman"/>
      <w:sz w:val="20"/>
      <w:szCs w:val="20"/>
      <w:lang w:eastAsia="ru-RU"/>
    </w:rPr>
  </w:style>
  <w:style w:type="paragraph" w:customStyle="1" w:styleId="ConsPlusNormal">
    <w:name w:val="ConsPlusNormal"/>
    <w:uiPriority w:val="99"/>
    <w:rsid w:val="00DB1078"/>
    <w:pPr>
      <w:widowControl w:val="0"/>
      <w:ind w:firstLine="720"/>
    </w:pPr>
    <w:rPr>
      <w:rFonts w:ascii="Arial" w:eastAsia="Times New Roman" w:hAnsi="Arial" w:cs="Arial"/>
    </w:rPr>
  </w:style>
  <w:style w:type="paragraph" w:customStyle="1" w:styleId="ConsPlusNonformat">
    <w:name w:val="ConsPlusNonformat"/>
    <w:uiPriority w:val="99"/>
    <w:rsid w:val="00DB1078"/>
    <w:pPr>
      <w:widowControl w:val="0"/>
    </w:pPr>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5914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2080897.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475</TotalTime>
  <Pages>6</Pages>
  <Words>2378</Words>
  <Characters>13558</Characters>
  <Application>Microsoft Office Word</Application>
  <DocSecurity>0</DocSecurity>
  <Lines>112</Lines>
  <Paragraphs>31</Paragraphs>
  <ScaleCrop>false</ScaleCrop>
  <Company>y534r535</Company>
  <LinksUpToDate>false</LinksUpToDate>
  <CharactersWithSpaces>15905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y653</dc:creator>
  <cp:keywords/>
  <dc:description/>
  <cp:lastModifiedBy>User</cp:lastModifiedBy>
  <cp:revision>27</cp:revision>
  <cp:lastPrinted>2022-10-05T07:45:00Z</cp:lastPrinted>
  <dcterms:created xsi:type="dcterms:W3CDTF">2014-11-06T00:51:00Z</dcterms:created>
  <dcterms:modified xsi:type="dcterms:W3CDTF">2023-09-12T07:28:00Z</dcterms:modified>
</cp:coreProperties>
</file>