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8" w:type="dxa"/>
        <w:tblLayout w:type="fixed"/>
        <w:tblLook w:val="0000"/>
      </w:tblPr>
      <w:tblGrid>
        <w:gridCol w:w="5040"/>
        <w:gridCol w:w="4680"/>
      </w:tblGrid>
      <w:tr w:rsidR="000E5E91" w:rsidRPr="00143F58">
        <w:trPr>
          <w:gridBefore w:val="1"/>
          <w:wBefore w:w="5040" w:type="dxa"/>
          <w:trHeight w:val="375"/>
        </w:trPr>
        <w:tc>
          <w:tcPr>
            <w:tcW w:w="4680" w:type="dxa"/>
            <w:tcBorders>
              <w:top w:val="nil"/>
              <w:left w:val="nil"/>
              <w:bottom w:val="nil"/>
              <w:right w:val="nil"/>
            </w:tcBorders>
            <w:shd w:val="clear" w:color="auto" w:fill="auto"/>
            <w:noWrap/>
            <w:vAlign w:val="bottom"/>
          </w:tcPr>
          <w:p w:rsidR="00602468" w:rsidRDefault="00602468" w:rsidP="00602468">
            <w:pPr>
              <w:ind w:right="-288"/>
              <w:rPr>
                <w:sz w:val="28"/>
                <w:szCs w:val="28"/>
              </w:rPr>
            </w:pPr>
            <w:r>
              <w:rPr>
                <w:sz w:val="28"/>
                <w:szCs w:val="28"/>
              </w:rPr>
              <w:t>Приложение</w:t>
            </w:r>
            <w:r w:rsidRPr="008224AA">
              <w:rPr>
                <w:sz w:val="28"/>
                <w:szCs w:val="28"/>
              </w:rPr>
              <w:t xml:space="preserve"> </w:t>
            </w:r>
            <w:r>
              <w:rPr>
                <w:sz w:val="28"/>
                <w:szCs w:val="28"/>
              </w:rPr>
              <w:t>2</w:t>
            </w:r>
          </w:p>
          <w:p w:rsidR="00602468" w:rsidRPr="008224AA" w:rsidRDefault="00602468" w:rsidP="00602468">
            <w:pPr>
              <w:ind w:right="-288"/>
              <w:rPr>
                <w:sz w:val="28"/>
                <w:szCs w:val="28"/>
              </w:rPr>
            </w:pPr>
          </w:p>
          <w:p w:rsidR="00602468" w:rsidRDefault="00602468" w:rsidP="00602468">
            <w:pPr>
              <w:ind w:right="-288"/>
              <w:rPr>
                <w:sz w:val="28"/>
                <w:szCs w:val="28"/>
              </w:rPr>
            </w:pPr>
            <w:r>
              <w:rPr>
                <w:sz w:val="28"/>
                <w:szCs w:val="28"/>
              </w:rPr>
              <w:t>Утверждено</w:t>
            </w:r>
            <w:r w:rsidRPr="008224AA">
              <w:rPr>
                <w:sz w:val="28"/>
                <w:szCs w:val="28"/>
              </w:rPr>
              <w:t xml:space="preserve"> постановлением</w:t>
            </w:r>
          </w:p>
          <w:p w:rsidR="00602468" w:rsidRPr="008224AA" w:rsidRDefault="00602468" w:rsidP="00602468">
            <w:pPr>
              <w:ind w:right="-288"/>
              <w:rPr>
                <w:sz w:val="28"/>
                <w:szCs w:val="28"/>
              </w:rPr>
            </w:pPr>
            <w:r w:rsidRPr="008224AA">
              <w:rPr>
                <w:sz w:val="28"/>
                <w:szCs w:val="28"/>
              </w:rPr>
              <w:t>администрации Ленинградского сельского поселения</w:t>
            </w:r>
          </w:p>
          <w:p w:rsidR="00602468" w:rsidRDefault="00602468" w:rsidP="00602468">
            <w:pPr>
              <w:ind w:right="-288"/>
              <w:rPr>
                <w:sz w:val="28"/>
                <w:szCs w:val="28"/>
              </w:rPr>
            </w:pPr>
            <w:r>
              <w:rPr>
                <w:sz w:val="28"/>
                <w:szCs w:val="28"/>
              </w:rPr>
              <w:t>Ленинградского района</w:t>
            </w:r>
          </w:p>
          <w:p w:rsidR="000D16E0" w:rsidRPr="00143F58" w:rsidRDefault="00F81C6E" w:rsidP="0055403C">
            <w:pPr>
              <w:rPr>
                <w:sz w:val="28"/>
                <w:szCs w:val="28"/>
              </w:rPr>
            </w:pPr>
            <w:r>
              <w:rPr>
                <w:sz w:val="28"/>
                <w:szCs w:val="28"/>
              </w:rPr>
              <w:t>от 09.10.2023 года</w:t>
            </w:r>
            <w:r w:rsidRPr="008224AA">
              <w:rPr>
                <w:sz w:val="28"/>
                <w:szCs w:val="28"/>
              </w:rPr>
              <w:t xml:space="preserve"> № </w:t>
            </w:r>
            <w:bookmarkStart w:id="0" w:name="_GoBack"/>
            <w:bookmarkEnd w:id="0"/>
            <w:r>
              <w:rPr>
                <w:sz w:val="28"/>
                <w:szCs w:val="28"/>
              </w:rPr>
              <w:t>442</w:t>
            </w:r>
          </w:p>
        </w:tc>
      </w:tr>
      <w:tr w:rsidR="000E5E91" w:rsidRPr="00143F58">
        <w:trPr>
          <w:trHeight w:val="1095"/>
        </w:trPr>
        <w:tc>
          <w:tcPr>
            <w:tcW w:w="9720" w:type="dxa"/>
            <w:gridSpan w:val="2"/>
            <w:tcBorders>
              <w:top w:val="nil"/>
              <w:left w:val="nil"/>
              <w:bottom w:val="nil"/>
              <w:right w:val="nil"/>
            </w:tcBorders>
            <w:shd w:val="clear" w:color="auto" w:fill="auto"/>
            <w:vAlign w:val="bottom"/>
          </w:tcPr>
          <w:p w:rsidR="004C2F81" w:rsidRPr="00143F58" w:rsidRDefault="004C2F81" w:rsidP="00DF1F91">
            <w:pPr>
              <w:rPr>
                <w:bCs/>
                <w:color w:val="000000"/>
                <w:sz w:val="28"/>
                <w:szCs w:val="28"/>
              </w:rPr>
            </w:pPr>
          </w:p>
          <w:p w:rsidR="007C49B9" w:rsidRPr="00143F58" w:rsidRDefault="007C49B9" w:rsidP="00DF1F91">
            <w:pPr>
              <w:rPr>
                <w:bCs/>
                <w:color w:val="000000"/>
                <w:sz w:val="28"/>
                <w:szCs w:val="28"/>
              </w:rPr>
            </w:pPr>
          </w:p>
          <w:p w:rsidR="000E5E91" w:rsidRPr="00143F58" w:rsidRDefault="000E5E91" w:rsidP="00B76A37">
            <w:pPr>
              <w:jc w:val="center"/>
              <w:rPr>
                <w:bCs/>
                <w:color w:val="000000"/>
                <w:sz w:val="28"/>
                <w:szCs w:val="28"/>
              </w:rPr>
            </w:pPr>
            <w:r w:rsidRPr="00143F58">
              <w:rPr>
                <w:bCs/>
                <w:color w:val="000000"/>
                <w:sz w:val="28"/>
                <w:szCs w:val="28"/>
              </w:rPr>
              <w:t xml:space="preserve">Исполнение бюджета Ленинградского сельского поселения Ленинградского района </w:t>
            </w:r>
            <w:r w:rsidR="00961DBC" w:rsidRPr="00143F58">
              <w:rPr>
                <w:sz w:val="28"/>
                <w:szCs w:val="28"/>
              </w:rPr>
              <w:t xml:space="preserve">за </w:t>
            </w:r>
            <w:r w:rsidR="0055403C">
              <w:rPr>
                <w:sz w:val="28"/>
              </w:rPr>
              <w:t>9 месяцев</w:t>
            </w:r>
            <w:r w:rsidR="00E54E19" w:rsidRPr="00143F58">
              <w:rPr>
                <w:sz w:val="28"/>
              </w:rPr>
              <w:t xml:space="preserve"> </w:t>
            </w:r>
            <w:r w:rsidR="002E1D54" w:rsidRPr="00143F58">
              <w:rPr>
                <w:sz w:val="28"/>
              </w:rPr>
              <w:t>20</w:t>
            </w:r>
            <w:r w:rsidR="00602468">
              <w:rPr>
                <w:sz w:val="28"/>
              </w:rPr>
              <w:t>2</w:t>
            </w:r>
            <w:r w:rsidR="00DF510E">
              <w:rPr>
                <w:sz w:val="28"/>
              </w:rPr>
              <w:t>3</w:t>
            </w:r>
            <w:r w:rsidR="004C33FA" w:rsidRPr="00143F58">
              <w:rPr>
                <w:sz w:val="28"/>
              </w:rPr>
              <w:t xml:space="preserve"> </w:t>
            </w:r>
            <w:r w:rsidRPr="00143F58">
              <w:rPr>
                <w:bCs/>
                <w:color w:val="000000"/>
                <w:sz w:val="28"/>
                <w:szCs w:val="28"/>
              </w:rPr>
              <w:t>года по разделам и подразделам классификации расходов бюджетов Российской Федерации</w:t>
            </w:r>
          </w:p>
        </w:tc>
      </w:tr>
    </w:tbl>
    <w:p w:rsidR="00BA5FAF" w:rsidRPr="00143F58" w:rsidRDefault="00BA5FAF" w:rsidP="00AC6A9B">
      <w:pPr>
        <w:tabs>
          <w:tab w:val="left" w:pos="8920"/>
        </w:tabs>
        <w:rPr>
          <w:sz w:val="28"/>
          <w:szCs w:val="28"/>
        </w:rPr>
      </w:pPr>
    </w:p>
    <w:tbl>
      <w:tblPr>
        <w:tblW w:w="97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720"/>
        <w:gridCol w:w="720"/>
        <w:gridCol w:w="4140"/>
        <w:gridCol w:w="1800"/>
        <w:gridCol w:w="1620"/>
      </w:tblGrid>
      <w:tr w:rsidR="004C1D15" w:rsidRPr="00143F58">
        <w:trPr>
          <w:trHeight w:val="285"/>
        </w:trPr>
        <w:tc>
          <w:tcPr>
            <w:tcW w:w="725" w:type="dxa"/>
          </w:tcPr>
          <w:p w:rsidR="004C1D15" w:rsidRPr="00143F58" w:rsidRDefault="004C1D15" w:rsidP="008A5F3C">
            <w:pPr>
              <w:jc w:val="center"/>
              <w:rPr>
                <w:bCs/>
                <w:sz w:val="28"/>
                <w:szCs w:val="28"/>
              </w:rPr>
            </w:pPr>
            <w:r w:rsidRPr="00143F58">
              <w:rPr>
                <w:bCs/>
                <w:sz w:val="28"/>
                <w:szCs w:val="28"/>
              </w:rPr>
              <w:t xml:space="preserve">№ </w:t>
            </w:r>
            <w:r w:rsidR="00CE6512" w:rsidRPr="00143F58">
              <w:rPr>
                <w:bCs/>
                <w:sz w:val="28"/>
                <w:szCs w:val="28"/>
              </w:rPr>
              <w:t>п</w:t>
            </w:r>
            <w:r w:rsidRPr="00143F58">
              <w:rPr>
                <w:bCs/>
                <w:sz w:val="28"/>
                <w:szCs w:val="28"/>
              </w:rPr>
              <w:t>/</w:t>
            </w:r>
            <w:r w:rsidR="00CE6512" w:rsidRPr="00143F58">
              <w:rPr>
                <w:bCs/>
                <w:sz w:val="28"/>
                <w:szCs w:val="28"/>
              </w:rPr>
              <w:t>п</w:t>
            </w:r>
          </w:p>
        </w:tc>
        <w:tc>
          <w:tcPr>
            <w:tcW w:w="720" w:type="dxa"/>
          </w:tcPr>
          <w:p w:rsidR="004C1D15" w:rsidRPr="00143F58" w:rsidRDefault="004C1D15" w:rsidP="00602468">
            <w:pPr>
              <w:jc w:val="center"/>
              <w:rPr>
                <w:bCs/>
                <w:sz w:val="28"/>
                <w:szCs w:val="28"/>
              </w:rPr>
            </w:pPr>
            <w:r w:rsidRPr="00143F58">
              <w:rPr>
                <w:bCs/>
                <w:sz w:val="28"/>
                <w:szCs w:val="28"/>
              </w:rPr>
              <w:t>Раздел</w:t>
            </w:r>
          </w:p>
        </w:tc>
        <w:tc>
          <w:tcPr>
            <w:tcW w:w="720" w:type="dxa"/>
          </w:tcPr>
          <w:p w:rsidR="004C1D15" w:rsidRPr="00143F58" w:rsidRDefault="00D620D4" w:rsidP="00602468">
            <w:pPr>
              <w:jc w:val="center"/>
              <w:rPr>
                <w:bCs/>
                <w:sz w:val="28"/>
                <w:szCs w:val="28"/>
              </w:rPr>
            </w:pPr>
            <w:r w:rsidRPr="00143F58">
              <w:rPr>
                <w:bCs/>
                <w:sz w:val="28"/>
                <w:szCs w:val="28"/>
              </w:rPr>
              <w:t>Под</w:t>
            </w:r>
            <w:r w:rsidR="004C1D15" w:rsidRPr="00143F58">
              <w:rPr>
                <w:bCs/>
                <w:sz w:val="28"/>
                <w:szCs w:val="28"/>
              </w:rPr>
              <w:t>раздел</w:t>
            </w:r>
          </w:p>
        </w:tc>
        <w:tc>
          <w:tcPr>
            <w:tcW w:w="4140" w:type="dxa"/>
            <w:shd w:val="clear" w:color="auto" w:fill="auto"/>
          </w:tcPr>
          <w:p w:rsidR="004C1D15" w:rsidRPr="00143F58" w:rsidRDefault="004C1D15" w:rsidP="00602468">
            <w:pPr>
              <w:jc w:val="center"/>
              <w:rPr>
                <w:bCs/>
                <w:sz w:val="28"/>
                <w:szCs w:val="28"/>
              </w:rPr>
            </w:pPr>
            <w:r w:rsidRPr="00143F58">
              <w:rPr>
                <w:bCs/>
                <w:sz w:val="28"/>
                <w:szCs w:val="28"/>
              </w:rPr>
              <w:t>Показатель</w:t>
            </w:r>
          </w:p>
        </w:tc>
        <w:tc>
          <w:tcPr>
            <w:tcW w:w="1800" w:type="dxa"/>
          </w:tcPr>
          <w:p w:rsidR="004C1D15" w:rsidRPr="00143F58" w:rsidRDefault="004C1D15" w:rsidP="00602468">
            <w:pPr>
              <w:jc w:val="center"/>
              <w:rPr>
                <w:bCs/>
                <w:sz w:val="28"/>
                <w:szCs w:val="28"/>
              </w:rPr>
            </w:pPr>
            <w:r w:rsidRPr="00143F58">
              <w:rPr>
                <w:bCs/>
                <w:sz w:val="28"/>
                <w:szCs w:val="28"/>
              </w:rPr>
              <w:t xml:space="preserve">Утверждено на </w:t>
            </w:r>
            <w:r w:rsidR="002E1D54" w:rsidRPr="00143F58">
              <w:rPr>
                <w:bCs/>
                <w:sz w:val="28"/>
                <w:szCs w:val="28"/>
              </w:rPr>
              <w:t>20</w:t>
            </w:r>
            <w:r w:rsidR="00602468">
              <w:rPr>
                <w:bCs/>
                <w:sz w:val="28"/>
                <w:szCs w:val="28"/>
              </w:rPr>
              <w:t>2</w:t>
            </w:r>
            <w:r w:rsidR="00DF510E">
              <w:rPr>
                <w:bCs/>
                <w:sz w:val="28"/>
                <w:szCs w:val="28"/>
              </w:rPr>
              <w:t>3</w:t>
            </w:r>
            <w:r w:rsidRPr="00143F58">
              <w:rPr>
                <w:bCs/>
                <w:sz w:val="28"/>
                <w:szCs w:val="28"/>
              </w:rPr>
              <w:t xml:space="preserve"> год</w:t>
            </w:r>
          </w:p>
          <w:p w:rsidR="004C1D15" w:rsidRPr="00143F58" w:rsidRDefault="004C1D15" w:rsidP="00602468">
            <w:pPr>
              <w:jc w:val="center"/>
              <w:rPr>
                <w:bCs/>
                <w:sz w:val="28"/>
                <w:szCs w:val="28"/>
              </w:rPr>
            </w:pPr>
            <w:r w:rsidRPr="00143F58">
              <w:rPr>
                <w:bCs/>
                <w:sz w:val="28"/>
                <w:szCs w:val="28"/>
              </w:rPr>
              <w:t>(тыс. руб.)</w:t>
            </w:r>
          </w:p>
        </w:tc>
        <w:tc>
          <w:tcPr>
            <w:tcW w:w="1620" w:type="dxa"/>
            <w:shd w:val="clear" w:color="auto" w:fill="auto"/>
            <w:noWrap/>
            <w:vAlign w:val="center"/>
          </w:tcPr>
          <w:p w:rsidR="004C1D15" w:rsidRPr="00143F58" w:rsidRDefault="004C1D15" w:rsidP="008D27E6">
            <w:pPr>
              <w:ind w:left="-108" w:right="-108"/>
              <w:jc w:val="center"/>
              <w:rPr>
                <w:bCs/>
                <w:sz w:val="28"/>
                <w:szCs w:val="28"/>
              </w:rPr>
            </w:pPr>
            <w:r w:rsidRPr="00143F58">
              <w:rPr>
                <w:bCs/>
                <w:sz w:val="28"/>
                <w:szCs w:val="28"/>
              </w:rPr>
              <w:t xml:space="preserve">Исполнено за </w:t>
            </w:r>
            <w:r w:rsidR="0055403C">
              <w:rPr>
                <w:bCs/>
                <w:sz w:val="28"/>
                <w:szCs w:val="28"/>
              </w:rPr>
              <w:t>9 месяцев</w:t>
            </w:r>
            <w:r w:rsidRPr="00143F58">
              <w:rPr>
                <w:bCs/>
                <w:sz w:val="28"/>
                <w:szCs w:val="28"/>
              </w:rPr>
              <w:t xml:space="preserve"> </w:t>
            </w:r>
            <w:r w:rsidR="002E1D54" w:rsidRPr="00143F58">
              <w:rPr>
                <w:bCs/>
                <w:sz w:val="28"/>
                <w:szCs w:val="28"/>
              </w:rPr>
              <w:t>20</w:t>
            </w:r>
            <w:r w:rsidR="00602468">
              <w:rPr>
                <w:bCs/>
                <w:sz w:val="28"/>
                <w:szCs w:val="28"/>
              </w:rPr>
              <w:t>2</w:t>
            </w:r>
            <w:r w:rsidR="00DF510E">
              <w:rPr>
                <w:bCs/>
                <w:sz w:val="28"/>
                <w:szCs w:val="28"/>
              </w:rPr>
              <w:t>3</w:t>
            </w:r>
            <w:r w:rsidR="004C33FA" w:rsidRPr="00143F58">
              <w:rPr>
                <w:bCs/>
                <w:sz w:val="28"/>
                <w:szCs w:val="28"/>
              </w:rPr>
              <w:t xml:space="preserve"> </w:t>
            </w:r>
            <w:r w:rsidRPr="00143F58">
              <w:rPr>
                <w:bCs/>
                <w:sz w:val="28"/>
                <w:szCs w:val="28"/>
              </w:rPr>
              <w:t>года</w:t>
            </w:r>
          </w:p>
          <w:p w:rsidR="004C1D15" w:rsidRPr="00143F58" w:rsidRDefault="004C1D15" w:rsidP="008D27E6">
            <w:pPr>
              <w:ind w:left="-108" w:right="-108"/>
              <w:jc w:val="center"/>
              <w:rPr>
                <w:bCs/>
                <w:sz w:val="28"/>
                <w:szCs w:val="28"/>
              </w:rPr>
            </w:pPr>
            <w:r w:rsidRPr="00143F58">
              <w:rPr>
                <w:bCs/>
                <w:sz w:val="28"/>
                <w:szCs w:val="28"/>
              </w:rPr>
              <w:t>(тыс. руб.)</w:t>
            </w:r>
          </w:p>
        </w:tc>
      </w:tr>
      <w:tr w:rsidR="004C1D15" w:rsidRPr="00143F58">
        <w:trPr>
          <w:trHeight w:val="285"/>
        </w:trPr>
        <w:tc>
          <w:tcPr>
            <w:tcW w:w="725" w:type="dxa"/>
          </w:tcPr>
          <w:p w:rsidR="004C1D15" w:rsidRPr="00143F58" w:rsidRDefault="004C1D15" w:rsidP="008A5F3C">
            <w:pPr>
              <w:jc w:val="center"/>
              <w:rPr>
                <w:bCs/>
                <w:sz w:val="28"/>
                <w:szCs w:val="28"/>
              </w:rPr>
            </w:pPr>
            <w:r w:rsidRPr="00143F58">
              <w:rPr>
                <w:bCs/>
                <w:sz w:val="28"/>
                <w:szCs w:val="28"/>
              </w:rPr>
              <w:t>1</w:t>
            </w:r>
          </w:p>
        </w:tc>
        <w:tc>
          <w:tcPr>
            <w:tcW w:w="720" w:type="dxa"/>
            <w:vAlign w:val="center"/>
          </w:tcPr>
          <w:p w:rsidR="004C1D15" w:rsidRPr="00143F58" w:rsidRDefault="004C1D15" w:rsidP="004C1D15">
            <w:pPr>
              <w:jc w:val="center"/>
              <w:rPr>
                <w:bCs/>
                <w:sz w:val="28"/>
                <w:szCs w:val="28"/>
              </w:rPr>
            </w:pPr>
            <w:r w:rsidRPr="00143F58">
              <w:rPr>
                <w:bCs/>
                <w:sz w:val="28"/>
                <w:szCs w:val="28"/>
              </w:rPr>
              <w:t>2</w:t>
            </w:r>
          </w:p>
        </w:tc>
        <w:tc>
          <w:tcPr>
            <w:tcW w:w="720" w:type="dxa"/>
            <w:vAlign w:val="center"/>
          </w:tcPr>
          <w:p w:rsidR="004C1D15" w:rsidRPr="00143F58" w:rsidRDefault="004C1D15" w:rsidP="004C1D15">
            <w:pPr>
              <w:jc w:val="center"/>
              <w:rPr>
                <w:bCs/>
                <w:sz w:val="28"/>
                <w:szCs w:val="28"/>
              </w:rPr>
            </w:pPr>
            <w:r w:rsidRPr="00143F58">
              <w:rPr>
                <w:bCs/>
                <w:sz w:val="28"/>
                <w:szCs w:val="28"/>
              </w:rPr>
              <w:t>3</w:t>
            </w:r>
          </w:p>
        </w:tc>
        <w:tc>
          <w:tcPr>
            <w:tcW w:w="4140" w:type="dxa"/>
            <w:shd w:val="clear" w:color="auto" w:fill="auto"/>
            <w:vAlign w:val="center"/>
          </w:tcPr>
          <w:p w:rsidR="004C1D15" w:rsidRPr="00143F58" w:rsidRDefault="004C1D15" w:rsidP="008A5F3C">
            <w:pPr>
              <w:jc w:val="center"/>
              <w:rPr>
                <w:bCs/>
                <w:sz w:val="28"/>
                <w:szCs w:val="28"/>
              </w:rPr>
            </w:pPr>
            <w:r w:rsidRPr="00143F58">
              <w:rPr>
                <w:bCs/>
                <w:sz w:val="28"/>
                <w:szCs w:val="28"/>
              </w:rPr>
              <w:t>4</w:t>
            </w:r>
          </w:p>
        </w:tc>
        <w:tc>
          <w:tcPr>
            <w:tcW w:w="1800" w:type="dxa"/>
          </w:tcPr>
          <w:p w:rsidR="004C1D15" w:rsidRPr="00143F58" w:rsidRDefault="004C1D15" w:rsidP="008A5F3C">
            <w:pPr>
              <w:jc w:val="center"/>
              <w:rPr>
                <w:bCs/>
                <w:sz w:val="28"/>
                <w:szCs w:val="28"/>
              </w:rPr>
            </w:pPr>
            <w:r w:rsidRPr="00143F58">
              <w:rPr>
                <w:bCs/>
                <w:sz w:val="28"/>
                <w:szCs w:val="28"/>
              </w:rPr>
              <w:t>5</w:t>
            </w:r>
          </w:p>
        </w:tc>
        <w:tc>
          <w:tcPr>
            <w:tcW w:w="1620" w:type="dxa"/>
            <w:shd w:val="clear" w:color="auto" w:fill="auto"/>
            <w:noWrap/>
            <w:vAlign w:val="center"/>
          </w:tcPr>
          <w:p w:rsidR="004C1D15" w:rsidRPr="00143F58" w:rsidRDefault="004C1D15" w:rsidP="008A5F3C">
            <w:pPr>
              <w:jc w:val="center"/>
              <w:rPr>
                <w:bCs/>
                <w:sz w:val="28"/>
                <w:szCs w:val="28"/>
              </w:rPr>
            </w:pPr>
            <w:r w:rsidRPr="00143F58">
              <w:rPr>
                <w:bCs/>
                <w:sz w:val="28"/>
                <w:szCs w:val="28"/>
              </w:rPr>
              <w:t>6</w:t>
            </w:r>
          </w:p>
        </w:tc>
      </w:tr>
      <w:tr w:rsidR="004C1D15" w:rsidRPr="00143F58">
        <w:trPr>
          <w:trHeight w:val="315"/>
        </w:trPr>
        <w:tc>
          <w:tcPr>
            <w:tcW w:w="725" w:type="dxa"/>
          </w:tcPr>
          <w:p w:rsidR="004C1D15" w:rsidRPr="00143F58" w:rsidRDefault="004C1D15" w:rsidP="008A5F3C">
            <w:pPr>
              <w:rPr>
                <w:bCs/>
                <w:sz w:val="28"/>
                <w:szCs w:val="28"/>
              </w:rPr>
            </w:pPr>
            <w:r w:rsidRPr="00143F58">
              <w:rPr>
                <w:bCs/>
                <w:sz w:val="28"/>
                <w:szCs w:val="28"/>
              </w:rPr>
              <w:t>1</w:t>
            </w:r>
          </w:p>
        </w:tc>
        <w:tc>
          <w:tcPr>
            <w:tcW w:w="720" w:type="dxa"/>
            <w:vAlign w:val="bottom"/>
          </w:tcPr>
          <w:p w:rsidR="004C1D15" w:rsidRPr="00143F58" w:rsidRDefault="004C1D15" w:rsidP="004C1D15">
            <w:pPr>
              <w:jc w:val="center"/>
              <w:rPr>
                <w:bCs/>
                <w:sz w:val="28"/>
                <w:szCs w:val="28"/>
              </w:rPr>
            </w:pPr>
            <w:r w:rsidRPr="00143F58">
              <w:rPr>
                <w:bCs/>
                <w:sz w:val="28"/>
                <w:szCs w:val="28"/>
              </w:rPr>
              <w:t>01</w:t>
            </w:r>
          </w:p>
        </w:tc>
        <w:tc>
          <w:tcPr>
            <w:tcW w:w="720" w:type="dxa"/>
            <w:vAlign w:val="bottom"/>
          </w:tcPr>
          <w:p w:rsidR="004C1D15" w:rsidRPr="00143F58" w:rsidRDefault="004C1D15" w:rsidP="004C1D15">
            <w:pPr>
              <w:jc w:val="center"/>
              <w:rPr>
                <w:bCs/>
                <w:sz w:val="28"/>
                <w:szCs w:val="28"/>
              </w:rPr>
            </w:pPr>
            <w:r w:rsidRPr="00143F58">
              <w:rPr>
                <w:bCs/>
                <w:sz w:val="28"/>
                <w:szCs w:val="28"/>
              </w:rPr>
              <w:t>00</w:t>
            </w:r>
          </w:p>
        </w:tc>
        <w:tc>
          <w:tcPr>
            <w:tcW w:w="4140" w:type="dxa"/>
            <w:shd w:val="clear" w:color="auto" w:fill="auto"/>
          </w:tcPr>
          <w:p w:rsidR="004C1D15" w:rsidRPr="00143F58" w:rsidRDefault="004C1D15" w:rsidP="008A5F3C">
            <w:pPr>
              <w:rPr>
                <w:bCs/>
                <w:sz w:val="28"/>
                <w:szCs w:val="28"/>
              </w:rPr>
            </w:pPr>
            <w:r w:rsidRPr="00143F58">
              <w:rPr>
                <w:bCs/>
                <w:sz w:val="28"/>
                <w:szCs w:val="28"/>
              </w:rPr>
              <w:t>Общегосударственные вопросы</w:t>
            </w:r>
          </w:p>
        </w:tc>
        <w:tc>
          <w:tcPr>
            <w:tcW w:w="1800" w:type="dxa"/>
            <w:vAlign w:val="bottom"/>
          </w:tcPr>
          <w:p w:rsidR="004C1D15" w:rsidRPr="00143F58" w:rsidRDefault="0055403C" w:rsidP="004411E3">
            <w:pPr>
              <w:jc w:val="right"/>
              <w:rPr>
                <w:bCs/>
                <w:sz w:val="28"/>
                <w:szCs w:val="28"/>
              </w:rPr>
            </w:pPr>
            <w:r>
              <w:rPr>
                <w:bCs/>
                <w:sz w:val="28"/>
                <w:szCs w:val="28"/>
              </w:rPr>
              <w:t>63184,9</w:t>
            </w:r>
          </w:p>
        </w:tc>
        <w:tc>
          <w:tcPr>
            <w:tcW w:w="1620" w:type="dxa"/>
            <w:shd w:val="clear" w:color="auto" w:fill="auto"/>
            <w:noWrap/>
            <w:vAlign w:val="bottom"/>
          </w:tcPr>
          <w:p w:rsidR="004C1D15" w:rsidRPr="00143F58" w:rsidRDefault="006839B4" w:rsidP="004411E3">
            <w:pPr>
              <w:jc w:val="right"/>
              <w:rPr>
                <w:bCs/>
                <w:sz w:val="28"/>
                <w:szCs w:val="28"/>
              </w:rPr>
            </w:pPr>
            <w:r>
              <w:rPr>
                <w:bCs/>
                <w:sz w:val="28"/>
                <w:szCs w:val="28"/>
              </w:rPr>
              <w:t>41678,4</w:t>
            </w:r>
          </w:p>
        </w:tc>
      </w:tr>
      <w:tr w:rsidR="004C1D15" w:rsidRPr="00143F58">
        <w:trPr>
          <w:trHeight w:val="600"/>
        </w:trPr>
        <w:tc>
          <w:tcPr>
            <w:tcW w:w="725" w:type="dxa"/>
          </w:tcPr>
          <w:p w:rsidR="004C1D15" w:rsidRPr="00143F58" w:rsidRDefault="004C1D15" w:rsidP="008A5F3C">
            <w:pPr>
              <w:rPr>
                <w:bCs/>
                <w:sz w:val="28"/>
                <w:szCs w:val="28"/>
              </w:rPr>
            </w:pPr>
          </w:p>
          <w:p w:rsidR="004C1D15" w:rsidRPr="00143F58" w:rsidRDefault="004C1D15" w:rsidP="008A5F3C">
            <w:pPr>
              <w:rPr>
                <w:bCs/>
                <w:sz w:val="28"/>
                <w:szCs w:val="28"/>
              </w:rPr>
            </w:pPr>
          </w:p>
          <w:p w:rsidR="004C1D15" w:rsidRPr="00143F58" w:rsidRDefault="004C1D15" w:rsidP="008A5F3C">
            <w:pPr>
              <w:rPr>
                <w:bCs/>
                <w:sz w:val="28"/>
                <w:szCs w:val="28"/>
              </w:rPr>
            </w:pPr>
          </w:p>
          <w:p w:rsidR="004C1D15" w:rsidRPr="00143F58" w:rsidRDefault="004C1D15" w:rsidP="008A5F3C">
            <w:pPr>
              <w:rPr>
                <w:bCs/>
                <w:sz w:val="28"/>
                <w:szCs w:val="28"/>
              </w:rPr>
            </w:pPr>
            <w:r w:rsidRPr="00143F58">
              <w:rPr>
                <w:bCs/>
                <w:sz w:val="28"/>
                <w:szCs w:val="28"/>
              </w:rPr>
              <w:t>1.1</w:t>
            </w:r>
          </w:p>
        </w:tc>
        <w:tc>
          <w:tcPr>
            <w:tcW w:w="720" w:type="dxa"/>
            <w:vAlign w:val="bottom"/>
          </w:tcPr>
          <w:p w:rsidR="004C1D15" w:rsidRPr="00143F58" w:rsidRDefault="004C1D15" w:rsidP="004C1D15">
            <w:pPr>
              <w:jc w:val="center"/>
              <w:rPr>
                <w:bCs/>
                <w:sz w:val="28"/>
                <w:szCs w:val="28"/>
              </w:rPr>
            </w:pPr>
            <w:r w:rsidRPr="00143F58">
              <w:rPr>
                <w:bCs/>
                <w:sz w:val="28"/>
                <w:szCs w:val="28"/>
              </w:rPr>
              <w:t>01</w:t>
            </w:r>
          </w:p>
        </w:tc>
        <w:tc>
          <w:tcPr>
            <w:tcW w:w="720" w:type="dxa"/>
            <w:vAlign w:val="bottom"/>
          </w:tcPr>
          <w:p w:rsidR="004C1D15" w:rsidRPr="00143F58" w:rsidRDefault="004C1D15" w:rsidP="004C1D15">
            <w:pPr>
              <w:jc w:val="center"/>
              <w:rPr>
                <w:bCs/>
                <w:sz w:val="28"/>
                <w:szCs w:val="28"/>
              </w:rPr>
            </w:pPr>
            <w:r w:rsidRPr="00143F58">
              <w:rPr>
                <w:bCs/>
                <w:sz w:val="28"/>
                <w:szCs w:val="28"/>
              </w:rPr>
              <w:t>02</w:t>
            </w:r>
          </w:p>
        </w:tc>
        <w:tc>
          <w:tcPr>
            <w:tcW w:w="4140" w:type="dxa"/>
            <w:shd w:val="clear" w:color="auto" w:fill="auto"/>
            <w:vAlign w:val="bottom"/>
          </w:tcPr>
          <w:p w:rsidR="004C1D15" w:rsidRPr="00143F58" w:rsidRDefault="004C1D15" w:rsidP="008A5F3C">
            <w:pPr>
              <w:rPr>
                <w:bCs/>
                <w:sz w:val="28"/>
                <w:szCs w:val="28"/>
              </w:rPr>
            </w:pPr>
            <w:r w:rsidRPr="00143F58">
              <w:rPr>
                <w:bCs/>
                <w:sz w:val="28"/>
                <w:szCs w:val="28"/>
              </w:rPr>
              <w:t>Функционирование высшего должностного лица субъекта Российской Федерации и муниципального образования</w:t>
            </w:r>
          </w:p>
        </w:tc>
        <w:tc>
          <w:tcPr>
            <w:tcW w:w="1800" w:type="dxa"/>
            <w:vAlign w:val="bottom"/>
          </w:tcPr>
          <w:p w:rsidR="004C1D15" w:rsidRPr="00143F58" w:rsidRDefault="00DF510E" w:rsidP="004411E3">
            <w:pPr>
              <w:jc w:val="right"/>
              <w:outlineLvl w:val="1"/>
              <w:rPr>
                <w:sz w:val="28"/>
                <w:szCs w:val="28"/>
              </w:rPr>
            </w:pPr>
            <w:r>
              <w:rPr>
                <w:sz w:val="28"/>
                <w:szCs w:val="28"/>
              </w:rPr>
              <w:t>1224,1</w:t>
            </w:r>
          </w:p>
        </w:tc>
        <w:tc>
          <w:tcPr>
            <w:tcW w:w="1620" w:type="dxa"/>
            <w:shd w:val="clear" w:color="auto" w:fill="auto"/>
            <w:noWrap/>
            <w:vAlign w:val="bottom"/>
          </w:tcPr>
          <w:p w:rsidR="004C1D15" w:rsidRPr="00143F58" w:rsidRDefault="006839B4" w:rsidP="004411E3">
            <w:pPr>
              <w:jc w:val="right"/>
              <w:outlineLvl w:val="1"/>
              <w:rPr>
                <w:sz w:val="28"/>
                <w:szCs w:val="28"/>
              </w:rPr>
            </w:pPr>
            <w:r>
              <w:rPr>
                <w:sz w:val="28"/>
                <w:szCs w:val="28"/>
              </w:rPr>
              <w:t>794,5</w:t>
            </w:r>
          </w:p>
        </w:tc>
      </w:tr>
      <w:tr w:rsidR="004C1D15" w:rsidRPr="00143F58">
        <w:trPr>
          <w:trHeight w:val="66"/>
        </w:trPr>
        <w:tc>
          <w:tcPr>
            <w:tcW w:w="725" w:type="dxa"/>
            <w:vAlign w:val="bottom"/>
          </w:tcPr>
          <w:p w:rsidR="004C1D15" w:rsidRPr="00143F58" w:rsidRDefault="004C1D15" w:rsidP="003E2D01">
            <w:pPr>
              <w:jc w:val="center"/>
              <w:rPr>
                <w:bCs/>
                <w:sz w:val="28"/>
                <w:szCs w:val="28"/>
              </w:rPr>
            </w:pPr>
          </w:p>
          <w:p w:rsidR="004C1D15" w:rsidRPr="00143F58" w:rsidRDefault="004C1D15" w:rsidP="003E2D01">
            <w:pPr>
              <w:jc w:val="center"/>
              <w:rPr>
                <w:bCs/>
                <w:sz w:val="28"/>
                <w:szCs w:val="28"/>
              </w:rPr>
            </w:pPr>
          </w:p>
          <w:p w:rsidR="004C1D15" w:rsidRPr="00143F58" w:rsidRDefault="004C1D15" w:rsidP="003E2D01">
            <w:pPr>
              <w:jc w:val="center"/>
              <w:rPr>
                <w:bCs/>
                <w:sz w:val="28"/>
                <w:szCs w:val="28"/>
              </w:rPr>
            </w:pPr>
            <w:r w:rsidRPr="00143F58">
              <w:rPr>
                <w:bCs/>
                <w:sz w:val="28"/>
                <w:szCs w:val="28"/>
              </w:rPr>
              <w:t>1.2</w:t>
            </w:r>
          </w:p>
        </w:tc>
        <w:tc>
          <w:tcPr>
            <w:tcW w:w="720" w:type="dxa"/>
            <w:vAlign w:val="bottom"/>
          </w:tcPr>
          <w:p w:rsidR="004C1D15" w:rsidRPr="00143F58" w:rsidRDefault="004C1D15" w:rsidP="004C1D15">
            <w:pPr>
              <w:jc w:val="center"/>
              <w:rPr>
                <w:bCs/>
                <w:sz w:val="28"/>
                <w:szCs w:val="28"/>
              </w:rPr>
            </w:pPr>
            <w:r w:rsidRPr="00143F58">
              <w:rPr>
                <w:bCs/>
                <w:sz w:val="28"/>
                <w:szCs w:val="28"/>
              </w:rPr>
              <w:t>01</w:t>
            </w:r>
          </w:p>
        </w:tc>
        <w:tc>
          <w:tcPr>
            <w:tcW w:w="720" w:type="dxa"/>
            <w:vAlign w:val="bottom"/>
          </w:tcPr>
          <w:p w:rsidR="004C1D15" w:rsidRPr="00143F58" w:rsidRDefault="004C1D15" w:rsidP="004C1D15">
            <w:pPr>
              <w:jc w:val="center"/>
              <w:rPr>
                <w:bCs/>
                <w:sz w:val="28"/>
                <w:szCs w:val="28"/>
              </w:rPr>
            </w:pPr>
            <w:r w:rsidRPr="00143F58">
              <w:rPr>
                <w:bCs/>
                <w:sz w:val="28"/>
                <w:szCs w:val="28"/>
              </w:rPr>
              <w:t>03</w:t>
            </w:r>
          </w:p>
        </w:tc>
        <w:tc>
          <w:tcPr>
            <w:tcW w:w="4140" w:type="dxa"/>
            <w:shd w:val="clear" w:color="auto" w:fill="auto"/>
            <w:vAlign w:val="bottom"/>
          </w:tcPr>
          <w:p w:rsidR="004C1D15" w:rsidRPr="00143F58" w:rsidRDefault="003E2D01" w:rsidP="008A5F3C">
            <w:pPr>
              <w:rPr>
                <w:bCs/>
                <w:sz w:val="28"/>
                <w:szCs w:val="28"/>
              </w:rPr>
            </w:pPr>
            <w:r w:rsidRPr="00B83B24">
              <w:rPr>
                <w:bCs/>
                <w:sz w:val="28"/>
                <w:szCs w:val="28"/>
              </w:rPr>
              <w:t xml:space="preserve">Функционирование </w:t>
            </w:r>
            <w:r>
              <w:rPr>
                <w:bCs/>
                <w:sz w:val="28"/>
                <w:szCs w:val="28"/>
              </w:rPr>
              <w:t>законодательных (</w:t>
            </w:r>
            <w:r w:rsidRPr="00B83B24">
              <w:rPr>
                <w:bCs/>
                <w:sz w:val="28"/>
                <w:szCs w:val="28"/>
              </w:rPr>
              <w:t>представительных</w:t>
            </w:r>
            <w:r>
              <w:rPr>
                <w:bCs/>
                <w:sz w:val="28"/>
                <w:szCs w:val="28"/>
              </w:rPr>
              <w:t>)</w:t>
            </w:r>
            <w:r w:rsidRPr="00B83B24">
              <w:rPr>
                <w:bCs/>
                <w:sz w:val="28"/>
                <w:szCs w:val="28"/>
              </w:rPr>
              <w:t xml:space="preserve"> органов </w:t>
            </w:r>
            <w:r>
              <w:rPr>
                <w:bCs/>
                <w:sz w:val="28"/>
                <w:szCs w:val="28"/>
              </w:rPr>
              <w:t xml:space="preserve">государственной власти и представительных органов </w:t>
            </w:r>
            <w:r w:rsidRPr="00B83B24">
              <w:rPr>
                <w:bCs/>
                <w:sz w:val="28"/>
                <w:szCs w:val="28"/>
              </w:rPr>
              <w:t>муниципальн</w:t>
            </w:r>
            <w:r>
              <w:rPr>
                <w:bCs/>
                <w:sz w:val="28"/>
                <w:szCs w:val="28"/>
              </w:rPr>
              <w:t>ых</w:t>
            </w:r>
            <w:r w:rsidRPr="00B83B24">
              <w:rPr>
                <w:bCs/>
                <w:sz w:val="28"/>
                <w:szCs w:val="28"/>
              </w:rPr>
              <w:t xml:space="preserve"> образовани</w:t>
            </w:r>
            <w:r>
              <w:rPr>
                <w:bCs/>
                <w:sz w:val="28"/>
                <w:szCs w:val="28"/>
              </w:rPr>
              <w:t>й</w:t>
            </w:r>
          </w:p>
        </w:tc>
        <w:tc>
          <w:tcPr>
            <w:tcW w:w="1800" w:type="dxa"/>
            <w:vAlign w:val="bottom"/>
          </w:tcPr>
          <w:p w:rsidR="004C1D15" w:rsidRPr="00143F58" w:rsidRDefault="00DF510E" w:rsidP="004411E3">
            <w:pPr>
              <w:jc w:val="right"/>
              <w:outlineLvl w:val="1"/>
              <w:rPr>
                <w:sz w:val="28"/>
                <w:szCs w:val="28"/>
              </w:rPr>
            </w:pPr>
            <w:r>
              <w:rPr>
                <w:sz w:val="28"/>
                <w:szCs w:val="28"/>
              </w:rPr>
              <w:t>50,0</w:t>
            </w:r>
          </w:p>
        </w:tc>
        <w:tc>
          <w:tcPr>
            <w:tcW w:w="1620" w:type="dxa"/>
            <w:shd w:val="clear" w:color="auto" w:fill="auto"/>
            <w:noWrap/>
            <w:vAlign w:val="bottom"/>
          </w:tcPr>
          <w:p w:rsidR="004C1D15" w:rsidRPr="00143F58" w:rsidRDefault="006839B4" w:rsidP="004411E3">
            <w:pPr>
              <w:jc w:val="right"/>
              <w:outlineLvl w:val="1"/>
              <w:rPr>
                <w:sz w:val="28"/>
                <w:szCs w:val="28"/>
              </w:rPr>
            </w:pPr>
            <w:r>
              <w:rPr>
                <w:sz w:val="28"/>
                <w:szCs w:val="28"/>
              </w:rPr>
              <w:t>4,5</w:t>
            </w:r>
          </w:p>
        </w:tc>
      </w:tr>
      <w:tr w:rsidR="004C1D15" w:rsidRPr="00143F58">
        <w:trPr>
          <w:trHeight w:val="66"/>
        </w:trPr>
        <w:tc>
          <w:tcPr>
            <w:tcW w:w="725" w:type="dxa"/>
          </w:tcPr>
          <w:p w:rsidR="004C1D15" w:rsidRPr="00143F58" w:rsidRDefault="004C1D15" w:rsidP="008A5F3C">
            <w:pPr>
              <w:rPr>
                <w:bCs/>
                <w:sz w:val="28"/>
                <w:szCs w:val="28"/>
              </w:rPr>
            </w:pPr>
          </w:p>
          <w:p w:rsidR="004C1D15" w:rsidRPr="00143F58" w:rsidRDefault="004C1D15" w:rsidP="008A5F3C">
            <w:pPr>
              <w:rPr>
                <w:bCs/>
                <w:sz w:val="28"/>
                <w:szCs w:val="28"/>
              </w:rPr>
            </w:pPr>
          </w:p>
          <w:p w:rsidR="004C1D15" w:rsidRPr="00143F58" w:rsidRDefault="004C1D15" w:rsidP="008A5F3C">
            <w:pPr>
              <w:rPr>
                <w:bCs/>
                <w:sz w:val="28"/>
                <w:szCs w:val="28"/>
              </w:rPr>
            </w:pPr>
          </w:p>
          <w:p w:rsidR="004C1D15" w:rsidRPr="00143F58" w:rsidRDefault="004C1D15" w:rsidP="008A5F3C">
            <w:pPr>
              <w:rPr>
                <w:bCs/>
                <w:sz w:val="28"/>
                <w:szCs w:val="28"/>
              </w:rPr>
            </w:pPr>
          </w:p>
          <w:p w:rsidR="004C1D15" w:rsidRPr="00143F58" w:rsidRDefault="004C1D15" w:rsidP="008A5F3C">
            <w:pPr>
              <w:rPr>
                <w:bCs/>
                <w:sz w:val="28"/>
                <w:szCs w:val="28"/>
              </w:rPr>
            </w:pPr>
          </w:p>
          <w:p w:rsidR="004C1D15" w:rsidRPr="00143F58" w:rsidRDefault="004C1D15" w:rsidP="008A5F3C">
            <w:pPr>
              <w:rPr>
                <w:bCs/>
                <w:sz w:val="28"/>
                <w:szCs w:val="28"/>
              </w:rPr>
            </w:pPr>
          </w:p>
          <w:p w:rsidR="004C1D15" w:rsidRPr="00143F58" w:rsidRDefault="004C1D15" w:rsidP="008A5F3C">
            <w:pPr>
              <w:rPr>
                <w:bCs/>
                <w:sz w:val="28"/>
                <w:szCs w:val="28"/>
              </w:rPr>
            </w:pPr>
            <w:r w:rsidRPr="00143F58">
              <w:rPr>
                <w:bCs/>
                <w:sz w:val="28"/>
                <w:szCs w:val="28"/>
              </w:rPr>
              <w:t>1.3</w:t>
            </w:r>
          </w:p>
        </w:tc>
        <w:tc>
          <w:tcPr>
            <w:tcW w:w="720" w:type="dxa"/>
            <w:vAlign w:val="bottom"/>
          </w:tcPr>
          <w:p w:rsidR="004C1D15" w:rsidRPr="00143F58" w:rsidRDefault="004C1D15" w:rsidP="004C1D15">
            <w:pPr>
              <w:jc w:val="center"/>
              <w:rPr>
                <w:bCs/>
                <w:sz w:val="28"/>
                <w:szCs w:val="28"/>
              </w:rPr>
            </w:pPr>
            <w:r w:rsidRPr="00143F58">
              <w:rPr>
                <w:bCs/>
                <w:sz w:val="28"/>
                <w:szCs w:val="28"/>
              </w:rPr>
              <w:t>01</w:t>
            </w:r>
          </w:p>
        </w:tc>
        <w:tc>
          <w:tcPr>
            <w:tcW w:w="720" w:type="dxa"/>
            <w:vAlign w:val="bottom"/>
          </w:tcPr>
          <w:p w:rsidR="004C1D15" w:rsidRPr="00143F58" w:rsidRDefault="004C1D15" w:rsidP="004C1D15">
            <w:pPr>
              <w:jc w:val="center"/>
              <w:rPr>
                <w:bCs/>
                <w:sz w:val="28"/>
                <w:szCs w:val="28"/>
              </w:rPr>
            </w:pPr>
            <w:r w:rsidRPr="00143F58">
              <w:rPr>
                <w:bCs/>
                <w:sz w:val="28"/>
                <w:szCs w:val="28"/>
              </w:rPr>
              <w:t>04</w:t>
            </w:r>
          </w:p>
        </w:tc>
        <w:tc>
          <w:tcPr>
            <w:tcW w:w="4140" w:type="dxa"/>
            <w:shd w:val="clear" w:color="auto" w:fill="auto"/>
            <w:vAlign w:val="bottom"/>
          </w:tcPr>
          <w:p w:rsidR="004C1D15" w:rsidRPr="00143F58" w:rsidRDefault="004C1D15" w:rsidP="008A5F3C">
            <w:pPr>
              <w:rPr>
                <w:bCs/>
                <w:sz w:val="28"/>
                <w:szCs w:val="28"/>
              </w:rPr>
            </w:pPr>
            <w:r w:rsidRPr="00143F58">
              <w:rPr>
                <w:bCs/>
                <w:sz w:val="28"/>
                <w:szCs w:val="2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800" w:type="dxa"/>
            <w:vAlign w:val="bottom"/>
          </w:tcPr>
          <w:p w:rsidR="004C1D15" w:rsidRPr="00143F58" w:rsidRDefault="00DF510E" w:rsidP="004411E3">
            <w:pPr>
              <w:jc w:val="right"/>
              <w:outlineLvl w:val="1"/>
              <w:rPr>
                <w:sz w:val="28"/>
                <w:szCs w:val="28"/>
              </w:rPr>
            </w:pPr>
            <w:r>
              <w:rPr>
                <w:sz w:val="28"/>
                <w:szCs w:val="28"/>
              </w:rPr>
              <w:t>17206,4</w:t>
            </w:r>
          </w:p>
        </w:tc>
        <w:tc>
          <w:tcPr>
            <w:tcW w:w="1620" w:type="dxa"/>
            <w:shd w:val="clear" w:color="auto" w:fill="auto"/>
            <w:noWrap/>
            <w:vAlign w:val="bottom"/>
          </w:tcPr>
          <w:p w:rsidR="001C3219" w:rsidRPr="00143F58" w:rsidRDefault="006839B4" w:rsidP="004411E3">
            <w:pPr>
              <w:jc w:val="right"/>
              <w:outlineLvl w:val="1"/>
              <w:rPr>
                <w:sz w:val="28"/>
                <w:szCs w:val="28"/>
              </w:rPr>
            </w:pPr>
            <w:r>
              <w:rPr>
                <w:sz w:val="28"/>
                <w:szCs w:val="28"/>
              </w:rPr>
              <w:t>11646,4</w:t>
            </w:r>
          </w:p>
        </w:tc>
      </w:tr>
      <w:tr w:rsidR="00C64B72" w:rsidRPr="00143F58">
        <w:trPr>
          <w:trHeight w:val="315"/>
        </w:trPr>
        <w:tc>
          <w:tcPr>
            <w:tcW w:w="725" w:type="dxa"/>
          </w:tcPr>
          <w:p w:rsidR="0099569F" w:rsidRPr="00143F58" w:rsidRDefault="0099569F" w:rsidP="00371457">
            <w:pPr>
              <w:rPr>
                <w:bCs/>
                <w:sz w:val="28"/>
                <w:szCs w:val="28"/>
              </w:rPr>
            </w:pPr>
          </w:p>
          <w:p w:rsidR="0099569F" w:rsidRPr="00143F58" w:rsidRDefault="0099569F" w:rsidP="00371457">
            <w:pPr>
              <w:rPr>
                <w:bCs/>
                <w:sz w:val="28"/>
                <w:szCs w:val="28"/>
              </w:rPr>
            </w:pPr>
          </w:p>
          <w:p w:rsidR="0099569F" w:rsidRPr="00143F58" w:rsidRDefault="0099569F" w:rsidP="00371457">
            <w:pPr>
              <w:rPr>
                <w:bCs/>
                <w:sz w:val="28"/>
                <w:szCs w:val="28"/>
              </w:rPr>
            </w:pPr>
          </w:p>
          <w:p w:rsidR="0099569F" w:rsidRPr="00143F58" w:rsidRDefault="0099569F" w:rsidP="00371457">
            <w:pPr>
              <w:rPr>
                <w:bCs/>
                <w:sz w:val="28"/>
                <w:szCs w:val="28"/>
              </w:rPr>
            </w:pPr>
          </w:p>
          <w:p w:rsidR="00C64B72" w:rsidRPr="00143F58" w:rsidRDefault="00C64B72" w:rsidP="00371457">
            <w:pPr>
              <w:rPr>
                <w:bCs/>
                <w:sz w:val="28"/>
                <w:szCs w:val="28"/>
              </w:rPr>
            </w:pPr>
            <w:r w:rsidRPr="00143F58">
              <w:rPr>
                <w:bCs/>
                <w:sz w:val="28"/>
                <w:szCs w:val="28"/>
              </w:rPr>
              <w:t>1.4</w:t>
            </w:r>
          </w:p>
        </w:tc>
        <w:tc>
          <w:tcPr>
            <w:tcW w:w="720" w:type="dxa"/>
            <w:vAlign w:val="bottom"/>
          </w:tcPr>
          <w:p w:rsidR="00C64B72" w:rsidRPr="00143F58" w:rsidRDefault="00C64B72" w:rsidP="004C1D15">
            <w:pPr>
              <w:jc w:val="center"/>
              <w:rPr>
                <w:bCs/>
                <w:sz w:val="28"/>
                <w:szCs w:val="28"/>
              </w:rPr>
            </w:pPr>
            <w:r w:rsidRPr="00143F58">
              <w:rPr>
                <w:bCs/>
                <w:sz w:val="28"/>
                <w:szCs w:val="28"/>
              </w:rPr>
              <w:t>01</w:t>
            </w:r>
          </w:p>
        </w:tc>
        <w:tc>
          <w:tcPr>
            <w:tcW w:w="720" w:type="dxa"/>
            <w:vAlign w:val="bottom"/>
          </w:tcPr>
          <w:p w:rsidR="00C64B72" w:rsidRPr="00143F58" w:rsidRDefault="00C64B72" w:rsidP="004C1D15">
            <w:pPr>
              <w:jc w:val="center"/>
              <w:rPr>
                <w:bCs/>
                <w:sz w:val="28"/>
                <w:szCs w:val="28"/>
              </w:rPr>
            </w:pPr>
            <w:r w:rsidRPr="00143F58">
              <w:rPr>
                <w:bCs/>
                <w:sz w:val="28"/>
                <w:szCs w:val="28"/>
              </w:rPr>
              <w:t>06</w:t>
            </w:r>
          </w:p>
        </w:tc>
        <w:tc>
          <w:tcPr>
            <w:tcW w:w="4140" w:type="dxa"/>
            <w:shd w:val="clear" w:color="auto" w:fill="auto"/>
            <w:vAlign w:val="bottom"/>
          </w:tcPr>
          <w:p w:rsidR="00C64B72" w:rsidRPr="00143F58" w:rsidRDefault="0099569F" w:rsidP="008A5F3C">
            <w:pPr>
              <w:rPr>
                <w:bCs/>
                <w:sz w:val="28"/>
                <w:szCs w:val="28"/>
              </w:rPr>
            </w:pPr>
            <w:r w:rsidRPr="00143F58">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800" w:type="dxa"/>
            <w:vAlign w:val="bottom"/>
          </w:tcPr>
          <w:p w:rsidR="00C64B72" w:rsidRPr="00143F58" w:rsidRDefault="00DF510E" w:rsidP="004411E3">
            <w:pPr>
              <w:jc w:val="right"/>
              <w:outlineLvl w:val="1"/>
              <w:rPr>
                <w:sz w:val="28"/>
                <w:szCs w:val="28"/>
              </w:rPr>
            </w:pPr>
            <w:r>
              <w:rPr>
                <w:sz w:val="28"/>
                <w:szCs w:val="28"/>
              </w:rPr>
              <w:t>141,9</w:t>
            </w:r>
          </w:p>
        </w:tc>
        <w:tc>
          <w:tcPr>
            <w:tcW w:w="1620" w:type="dxa"/>
            <w:shd w:val="clear" w:color="auto" w:fill="auto"/>
            <w:noWrap/>
            <w:vAlign w:val="bottom"/>
          </w:tcPr>
          <w:p w:rsidR="00C64B72" w:rsidRPr="00143F58" w:rsidRDefault="006839B4" w:rsidP="004411E3">
            <w:pPr>
              <w:jc w:val="right"/>
              <w:outlineLvl w:val="1"/>
              <w:rPr>
                <w:sz w:val="28"/>
                <w:szCs w:val="28"/>
              </w:rPr>
            </w:pPr>
            <w:r>
              <w:rPr>
                <w:sz w:val="28"/>
                <w:szCs w:val="28"/>
              </w:rPr>
              <w:t>38,6</w:t>
            </w:r>
          </w:p>
        </w:tc>
      </w:tr>
      <w:tr w:rsidR="00C64B72" w:rsidRPr="00143F58">
        <w:trPr>
          <w:trHeight w:val="70"/>
        </w:trPr>
        <w:tc>
          <w:tcPr>
            <w:tcW w:w="725" w:type="dxa"/>
          </w:tcPr>
          <w:p w:rsidR="00C64B72" w:rsidRPr="00143F58" w:rsidRDefault="00C03E64" w:rsidP="00371457">
            <w:pPr>
              <w:rPr>
                <w:bCs/>
                <w:sz w:val="28"/>
                <w:szCs w:val="28"/>
              </w:rPr>
            </w:pPr>
            <w:r w:rsidRPr="00143F58">
              <w:rPr>
                <w:bCs/>
                <w:sz w:val="28"/>
                <w:szCs w:val="28"/>
              </w:rPr>
              <w:t>1.</w:t>
            </w:r>
            <w:r w:rsidR="003B50E9" w:rsidRPr="00143F58">
              <w:rPr>
                <w:bCs/>
                <w:sz w:val="28"/>
                <w:szCs w:val="28"/>
              </w:rPr>
              <w:t>5</w:t>
            </w:r>
          </w:p>
        </w:tc>
        <w:tc>
          <w:tcPr>
            <w:tcW w:w="720" w:type="dxa"/>
            <w:vAlign w:val="bottom"/>
          </w:tcPr>
          <w:p w:rsidR="00C64B72" w:rsidRPr="00143F58" w:rsidRDefault="00C64B72" w:rsidP="004C1D15">
            <w:pPr>
              <w:jc w:val="center"/>
              <w:rPr>
                <w:bCs/>
                <w:sz w:val="28"/>
                <w:szCs w:val="28"/>
              </w:rPr>
            </w:pPr>
            <w:r w:rsidRPr="00143F58">
              <w:rPr>
                <w:bCs/>
                <w:sz w:val="28"/>
                <w:szCs w:val="28"/>
              </w:rPr>
              <w:t>01</w:t>
            </w:r>
          </w:p>
        </w:tc>
        <w:tc>
          <w:tcPr>
            <w:tcW w:w="720" w:type="dxa"/>
            <w:vAlign w:val="bottom"/>
          </w:tcPr>
          <w:p w:rsidR="00C64B72" w:rsidRPr="00143F58" w:rsidRDefault="00C64B72" w:rsidP="004C1D15">
            <w:pPr>
              <w:jc w:val="center"/>
              <w:rPr>
                <w:bCs/>
                <w:sz w:val="28"/>
                <w:szCs w:val="28"/>
              </w:rPr>
            </w:pPr>
            <w:r w:rsidRPr="00143F58">
              <w:rPr>
                <w:bCs/>
                <w:sz w:val="28"/>
                <w:szCs w:val="28"/>
              </w:rPr>
              <w:t>11</w:t>
            </w:r>
          </w:p>
        </w:tc>
        <w:tc>
          <w:tcPr>
            <w:tcW w:w="4140" w:type="dxa"/>
            <w:shd w:val="clear" w:color="auto" w:fill="auto"/>
            <w:vAlign w:val="bottom"/>
          </w:tcPr>
          <w:p w:rsidR="00C64B72" w:rsidRPr="00143F58" w:rsidRDefault="00C64B72" w:rsidP="008A5F3C">
            <w:pPr>
              <w:rPr>
                <w:bCs/>
                <w:sz w:val="28"/>
                <w:szCs w:val="28"/>
              </w:rPr>
            </w:pPr>
            <w:r w:rsidRPr="00143F58">
              <w:rPr>
                <w:bCs/>
                <w:sz w:val="28"/>
                <w:szCs w:val="28"/>
              </w:rPr>
              <w:t>Резервные фонды</w:t>
            </w:r>
          </w:p>
        </w:tc>
        <w:tc>
          <w:tcPr>
            <w:tcW w:w="1800" w:type="dxa"/>
            <w:vAlign w:val="bottom"/>
          </w:tcPr>
          <w:p w:rsidR="00C64B72" w:rsidRPr="00143F58" w:rsidRDefault="00DF510E" w:rsidP="00575AF2">
            <w:pPr>
              <w:jc w:val="right"/>
              <w:outlineLvl w:val="1"/>
              <w:rPr>
                <w:sz w:val="28"/>
                <w:szCs w:val="28"/>
              </w:rPr>
            </w:pPr>
            <w:r>
              <w:rPr>
                <w:sz w:val="28"/>
                <w:szCs w:val="28"/>
              </w:rPr>
              <w:t>137,0</w:t>
            </w:r>
          </w:p>
        </w:tc>
        <w:tc>
          <w:tcPr>
            <w:tcW w:w="1620" w:type="dxa"/>
            <w:shd w:val="clear" w:color="auto" w:fill="auto"/>
            <w:noWrap/>
            <w:vAlign w:val="bottom"/>
          </w:tcPr>
          <w:p w:rsidR="00C64B72" w:rsidRPr="00143F58" w:rsidRDefault="00C64B72" w:rsidP="004411E3">
            <w:pPr>
              <w:jc w:val="right"/>
              <w:outlineLvl w:val="1"/>
              <w:rPr>
                <w:sz w:val="28"/>
                <w:szCs w:val="28"/>
              </w:rPr>
            </w:pPr>
          </w:p>
        </w:tc>
      </w:tr>
      <w:tr w:rsidR="00C64B72" w:rsidRPr="00143F58">
        <w:trPr>
          <w:trHeight w:val="211"/>
        </w:trPr>
        <w:tc>
          <w:tcPr>
            <w:tcW w:w="725" w:type="dxa"/>
          </w:tcPr>
          <w:p w:rsidR="003B50E9" w:rsidRPr="00143F58" w:rsidRDefault="003B50E9" w:rsidP="008A5F3C">
            <w:pPr>
              <w:rPr>
                <w:bCs/>
                <w:sz w:val="28"/>
                <w:szCs w:val="28"/>
              </w:rPr>
            </w:pPr>
          </w:p>
          <w:p w:rsidR="00C64B72" w:rsidRPr="00143F58" w:rsidRDefault="00C64B72" w:rsidP="008A5F3C">
            <w:pPr>
              <w:rPr>
                <w:bCs/>
                <w:sz w:val="28"/>
                <w:szCs w:val="28"/>
              </w:rPr>
            </w:pPr>
            <w:r w:rsidRPr="00143F58">
              <w:rPr>
                <w:bCs/>
                <w:sz w:val="28"/>
                <w:szCs w:val="28"/>
              </w:rPr>
              <w:t>1.6</w:t>
            </w:r>
          </w:p>
        </w:tc>
        <w:tc>
          <w:tcPr>
            <w:tcW w:w="720" w:type="dxa"/>
            <w:vAlign w:val="bottom"/>
          </w:tcPr>
          <w:p w:rsidR="00C64B72" w:rsidRPr="00143F58" w:rsidRDefault="00C64B72" w:rsidP="004C1D15">
            <w:pPr>
              <w:jc w:val="center"/>
              <w:rPr>
                <w:bCs/>
                <w:sz w:val="28"/>
                <w:szCs w:val="28"/>
              </w:rPr>
            </w:pPr>
            <w:r w:rsidRPr="00143F58">
              <w:rPr>
                <w:bCs/>
                <w:sz w:val="28"/>
                <w:szCs w:val="28"/>
              </w:rPr>
              <w:t>01</w:t>
            </w:r>
          </w:p>
        </w:tc>
        <w:tc>
          <w:tcPr>
            <w:tcW w:w="720" w:type="dxa"/>
            <w:vAlign w:val="bottom"/>
          </w:tcPr>
          <w:p w:rsidR="00C64B72" w:rsidRPr="00143F58" w:rsidRDefault="00C64B72" w:rsidP="004C1D15">
            <w:pPr>
              <w:jc w:val="center"/>
              <w:rPr>
                <w:bCs/>
                <w:sz w:val="28"/>
                <w:szCs w:val="28"/>
              </w:rPr>
            </w:pPr>
            <w:r w:rsidRPr="00143F58">
              <w:rPr>
                <w:bCs/>
                <w:sz w:val="28"/>
                <w:szCs w:val="28"/>
              </w:rPr>
              <w:t>13</w:t>
            </w:r>
          </w:p>
        </w:tc>
        <w:tc>
          <w:tcPr>
            <w:tcW w:w="4140" w:type="dxa"/>
            <w:shd w:val="clear" w:color="auto" w:fill="auto"/>
            <w:vAlign w:val="bottom"/>
          </w:tcPr>
          <w:p w:rsidR="00C64B72" w:rsidRPr="00143F58" w:rsidRDefault="00C64B72" w:rsidP="008A5F3C">
            <w:pPr>
              <w:rPr>
                <w:bCs/>
                <w:sz w:val="28"/>
                <w:szCs w:val="28"/>
              </w:rPr>
            </w:pPr>
            <w:r w:rsidRPr="00143F58">
              <w:rPr>
                <w:bCs/>
                <w:sz w:val="28"/>
                <w:szCs w:val="28"/>
              </w:rPr>
              <w:t>Другие общегосударственные вопросы</w:t>
            </w:r>
          </w:p>
        </w:tc>
        <w:tc>
          <w:tcPr>
            <w:tcW w:w="1800" w:type="dxa"/>
            <w:vAlign w:val="bottom"/>
          </w:tcPr>
          <w:p w:rsidR="00C64B72" w:rsidRPr="00143F58" w:rsidRDefault="0055403C" w:rsidP="002903FF">
            <w:pPr>
              <w:jc w:val="right"/>
              <w:outlineLvl w:val="1"/>
              <w:rPr>
                <w:sz w:val="28"/>
                <w:szCs w:val="28"/>
              </w:rPr>
            </w:pPr>
            <w:r>
              <w:rPr>
                <w:sz w:val="28"/>
                <w:szCs w:val="28"/>
              </w:rPr>
              <w:t>44425,5</w:t>
            </w:r>
          </w:p>
        </w:tc>
        <w:tc>
          <w:tcPr>
            <w:tcW w:w="1620" w:type="dxa"/>
            <w:shd w:val="clear" w:color="auto" w:fill="auto"/>
            <w:noWrap/>
            <w:vAlign w:val="bottom"/>
          </w:tcPr>
          <w:p w:rsidR="00C64B72" w:rsidRPr="00143F58" w:rsidRDefault="006839B4" w:rsidP="004411E3">
            <w:pPr>
              <w:jc w:val="right"/>
              <w:outlineLvl w:val="1"/>
              <w:rPr>
                <w:sz w:val="28"/>
                <w:szCs w:val="28"/>
              </w:rPr>
            </w:pPr>
            <w:r>
              <w:rPr>
                <w:sz w:val="28"/>
                <w:szCs w:val="28"/>
              </w:rPr>
              <w:t>29194,4</w:t>
            </w:r>
          </w:p>
        </w:tc>
      </w:tr>
      <w:tr w:rsidR="00C64B72" w:rsidRPr="00143F58">
        <w:trPr>
          <w:trHeight w:val="169"/>
        </w:trPr>
        <w:tc>
          <w:tcPr>
            <w:tcW w:w="725" w:type="dxa"/>
          </w:tcPr>
          <w:p w:rsidR="00C64B72" w:rsidRPr="00143F58" w:rsidRDefault="00AB75FE" w:rsidP="008A5F3C">
            <w:pPr>
              <w:rPr>
                <w:bCs/>
                <w:sz w:val="28"/>
                <w:szCs w:val="28"/>
              </w:rPr>
            </w:pPr>
            <w:r w:rsidRPr="00143F58">
              <w:rPr>
                <w:bCs/>
                <w:sz w:val="28"/>
                <w:szCs w:val="28"/>
              </w:rPr>
              <w:t>2</w:t>
            </w:r>
          </w:p>
        </w:tc>
        <w:tc>
          <w:tcPr>
            <w:tcW w:w="720" w:type="dxa"/>
            <w:vAlign w:val="bottom"/>
          </w:tcPr>
          <w:p w:rsidR="00C64B72" w:rsidRPr="00143F58" w:rsidRDefault="00AB75FE" w:rsidP="00D620D4">
            <w:pPr>
              <w:jc w:val="center"/>
              <w:rPr>
                <w:bCs/>
                <w:sz w:val="28"/>
                <w:szCs w:val="28"/>
              </w:rPr>
            </w:pPr>
            <w:r w:rsidRPr="00143F58">
              <w:rPr>
                <w:bCs/>
                <w:sz w:val="28"/>
                <w:szCs w:val="28"/>
              </w:rPr>
              <w:t>02</w:t>
            </w:r>
          </w:p>
        </w:tc>
        <w:tc>
          <w:tcPr>
            <w:tcW w:w="720" w:type="dxa"/>
            <w:vAlign w:val="bottom"/>
          </w:tcPr>
          <w:p w:rsidR="00C64B72" w:rsidRPr="00143F58" w:rsidRDefault="00AB75FE" w:rsidP="00AB75FE">
            <w:pPr>
              <w:jc w:val="center"/>
              <w:rPr>
                <w:bCs/>
                <w:sz w:val="28"/>
                <w:szCs w:val="28"/>
              </w:rPr>
            </w:pPr>
            <w:r w:rsidRPr="00143F58">
              <w:rPr>
                <w:bCs/>
                <w:sz w:val="28"/>
                <w:szCs w:val="28"/>
              </w:rPr>
              <w:t>00</w:t>
            </w:r>
          </w:p>
        </w:tc>
        <w:tc>
          <w:tcPr>
            <w:tcW w:w="4140" w:type="dxa"/>
            <w:shd w:val="clear" w:color="auto" w:fill="auto"/>
            <w:vAlign w:val="bottom"/>
          </w:tcPr>
          <w:p w:rsidR="00C64B72" w:rsidRPr="00143F58" w:rsidRDefault="00AB75FE" w:rsidP="008A5F3C">
            <w:pPr>
              <w:rPr>
                <w:bCs/>
                <w:sz w:val="28"/>
                <w:szCs w:val="28"/>
              </w:rPr>
            </w:pPr>
            <w:r w:rsidRPr="00143F58">
              <w:rPr>
                <w:bCs/>
                <w:sz w:val="28"/>
                <w:szCs w:val="28"/>
              </w:rPr>
              <w:t>Национальная оборона</w:t>
            </w:r>
          </w:p>
        </w:tc>
        <w:tc>
          <w:tcPr>
            <w:tcW w:w="1800" w:type="dxa"/>
            <w:vAlign w:val="bottom"/>
          </w:tcPr>
          <w:p w:rsidR="00C64B72" w:rsidRPr="00143F58" w:rsidRDefault="00A2202D" w:rsidP="00F76BEC">
            <w:pPr>
              <w:jc w:val="right"/>
              <w:outlineLvl w:val="1"/>
              <w:rPr>
                <w:sz w:val="28"/>
                <w:szCs w:val="28"/>
              </w:rPr>
            </w:pPr>
            <w:r>
              <w:rPr>
                <w:sz w:val="28"/>
                <w:szCs w:val="28"/>
              </w:rPr>
              <w:t>2372,7</w:t>
            </w:r>
          </w:p>
        </w:tc>
        <w:tc>
          <w:tcPr>
            <w:tcW w:w="1620" w:type="dxa"/>
            <w:shd w:val="clear" w:color="auto" w:fill="auto"/>
            <w:noWrap/>
            <w:vAlign w:val="bottom"/>
          </w:tcPr>
          <w:p w:rsidR="00C64B72" w:rsidRPr="00143F58" w:rsidRDefault="006839B4" w:rsidP="004411E3">
            <w:pPr>
              <w:jc w:val="right"/>
              <w:outlineLvl w:val="1"/>
              <w:rPr>
                <w:sz w:val="28"/>
                <w:szCs w:val="28"/>
              </w:rPr>
            </w:pPr>
            <w:r>
              <w:rPr>
                <w:sz w:val="28"/>
                <w:szCs w:val="28"/>
              </w:rPr>
              <w:t>1575,6</w:t>
            </w:r>
          </w:p>
        </w:tc>
      </w:tr>
      <w:tr w:rsidR="00905E09" w:rsidRPr="00143F58">
        <w:trPr>
          <w:trHeight w:val="360"/>
        </w:trPr>
        <w:tc>
          <w:tcPr>
            <w:tcW w:w="725" w:type="dxa"/>
          </w:tcPr>
          <w:p w:rsidR="00905E09" w:rsidRDefault="00905E09" w:rsidP="008A5F3C">
            <w:pPr>
              <w:rPr>
                <w:bCs/>
                <w:sz w:val="28"/>
                <w:szCs w:val="28"/>
              </w:rPr>
            </w:pPr>
          </w:p>
          <w:p w:rsidR="00905E09" w:rsidRPr="00143F58" w:rsidRDefault="00905E09" w:rsidP="008A5F3C">
            <w:pPr>
              <w:rPr>
                <w:bCs/>
                <w:sz w:val="28"/>
                <w:szCs w:val="28"/>
              </w:rPr>
            </w:pPr>
            <w:r w:rsidRPr="00143F58">
              <w:rPr>
                <w:bCs/>
                <w:sz w:val="28"/>
                <w:szCs w:val="28"/>
              </w:rPr>
              <w:t>2.1</w:t>
            </w:r>
          </w:p>
        </w:tc>
        <w:tc>
          <w:tcPr>
            <w:tcW w:w="720" w:type="dxa"/>
            <w:vAlign w:val="bottom"/>
          </w:tcPr>
          <w:p w:rsidR="00905E09" w:rsidRPr="00143F58" w:rsidRDefault="00905E09" w:rsidP="004C1D15">
            <w:pPr>
              <w:jc w:val="center"/>
              <w:rPr>
                <w:bCs/>
                <w:sz w:val="28"/>
                <w:szCs w:val="28"/>
              </w:rPr>
            </w:pPr>
            <w:r w:rsidRPr="00143F58">
              <w:rPr>
                <w:bCs/>
                <w:sz w:val="28"/>
                <w:szCs w:val="28"/>
              </w:rPr>
              <w:t>02</w:t>
            </w:r>
          </w:p>
        </w:tc>
        <w:tc>
          <w:tcPr>
            <w:tcW w:w="720" w:type="dxa"/>
            <w:vAlign w:val="bottom"/>
          </w:tcPr>
          <w:p w:rsidR="00905E09" w:rsidRPr="00143F58" w:rsidRDefault="00905E09" w:rsidP="004C1D15">
            <w:pPr>
              <w:jc w:val="center"/>
              <w:rPr>
                <w:bCs/>
                <w:sz w:val="28"/>
                <w:szCs w:val="28"/>
              </w:rPr>
            </w:pPr>
            <w:r w:rsidRPr="00143F58">
              <w:rPr>
                <w:bCs/>
                <w:sz w:val="28"/>
                <w:szCs w:val="28"/>
              </w:rPr>
              <w:t>03</w:t>
            </w:r>
          </w:p>
        </w:tc>
        <w:tc>
          <w:tcPr>
            <w:tcW w:w="4140" w:type="dxa"/>
            <w:shd w:val="clear" w:color="auto" w:fill="auto"/>
            <w:vAlign w:val="bottom"/>
          </w:tcPr>
          <w:p w:rsidR="00905E09" w:rsidRPr="00143F58" w:rsidRDefault="00905E09" w:rsidP="008A5F3C">
            <w:pPr>
              <w:rPr>
                <w:bCs/>
                <w:sz w:val="28"/>
                <w:szCs w:val="28"/>
              </w:rPr>
            </w:pPr>
            <w:r w:rsidRPr="00143F58">
              <w:rPr>
                <w:bCs/>
                <w:sz w:val="28"/>
                <w:szCs w:val="28"/>
              </w:rPr>
              <w:t>Мобилизационная и вневойсковая подготовка</w:t>
            </w:r>
          </w:p>
        </w:tc>
        <w:tc>
          <w:tcPr>
            <w:tcW w:w="1800" w:type="dxa"/>
            <w:vAlign w:val="bottom"/>
          </w:tcPr>
          <w:p w:rsidR="00905E09" w:rsidRPr="00143F58" w:rsidRDefault="00DF510E" w:rsidP="00F76BEC">
            <w:pPr>
              <w:jc w:val="right"/>
              <w:outlineLvl w:val="1"/>
              <w:rPr>
                <w:sz w:val="28"/>
                <w:szCs w:val="28"/>
              </w:rPr>
            </w:pPr>
            <w:r>
              <w:rPr>
                <w:sz w:val="28"/>
                <w:szCs w:val="28"/>
              </w:rPr>
              <w:t>2372,7</w:t>
            </w:r>
          </w:p>
        </w:tc>
        <w:tc>
          <w:tcPr>
            <w:tcW w:w="1620" w:type="dxa"/>
            <w:shd w:val="clear" w:color="auto" w:fill="auto"/>
            <w:noWrap/>
            <w:vAlign w:val="bottom"/>
          </w:tcPr>
          <w:p w:rsidR="00905E09" w:rsidRPr="00143F58" w:rsidRDefault="006839B4" w:rsidP="004046DE">
            <w:pPr>
              <w:jc w:val="right"/>
              <w:outlineLvl w:val="1"/>
              <w:rPr>
                <w:sz w:val="28"/>
                <w:szCs w:val="28"/>
              </w:rPr>
            </w:pPr>
            <w:r>
              <w:rPr>
                <w:sz w:val="28"/>
                <w:szCs w:val="28"/>
              </w:rPr>
              <w:t>1575,6</w:t>
            </w:r>
          </w:p>
        </w:tc>
      </w:tr>
      <w:tr w:rsidR="00AB75FE" w:rsidRPr="00143F58">
        <w:trPr>
          <w:trHeight w:val="870"/>
        </w:trPr>
        <w:tc>
          <w:tcPr>
            <w:tcW w:w="725" w:type="dxa"/>
          </w:tcPr>
          <w:p w:rsidR="00D620D4" w:rsidRPr="00143F58" w:rsidRDefault="00D620D4" w:rsidP="00FB6089">
            <w:pPr>
              <w:rPr>
                <w:bCs/>
                <w:sz w:val="28"/>
                <w:szCs w:val="28"/>
              </w:rPr>
            </w:pPr>
          </w:p>
          <w:p w:rsidR="00D620D4" w:rsidRPr="00143F58" w:rsidRDefault="00D620D4" w:rsidP="00FB6089">
            <w:pPr>
              <w:rPr>
                <w:bCs/>
                <w:sz w:val="28"/>
                <w:szCs w:val="28"/>
              </w:rPr>
            </w:pPr>
          </w:p>
          <w:p w:rsidR="00AB75FE" w:rsidRPr="00143F58" w:rsidRDefault="00AB75FE" w:rsidP="00FB6089">
            <w:pPr>
              <w:rPr>
                <w:bCs/>
                <w:sz w:val="28"/>
                <w:szCs w:val="28"/>
              </w:rPr>
            </w:pPr>
            <w:r w:rsidRPr="00143F58">
              <w:rPr>
                <w:bCs/>
                <w:sz w:val="28"/>
                <w:szCs w:val="28"/>
              </w:rPr>
              <w:t>3</w:t>
            </w:r>
          </w:p>
        </w:tc>
        <w:tc>
          <w:tcPr>
            <w:tcW w:w="720" w:type="dxa"/>
            <w:vAlign w:val="bottom"/>
          </w:tcPr>
          <w:p w:rsidR="00AB75FE" w:rsidRPr="00143F58" w:rsidRDefault="00AB75FE" w:rsidP="00763A6B">
            <w:pPr>
              <w:jc w:val="center"/>
              <w:rPr>
                <w:bCs/>
                <w:sz w:val="28"/>
                <w:szCs w:val="28"/>
              </w:rPr>
            </w:pPr>
            <w:r w:rsidRPr="00143F58">
              <w:rPr>
                <w:bCs/>
                <w:sz w:val="28"/>
                <w:szCs w:val="28"/>
              </w:rPr>
              <w:t>03</w:t>
            </w:r>
          </w:p>
        </w:tc>
        <w:tc>
          <w:tcPr>
            <w:tcW w:w="720" w:type="dxa"/>
            <w:vAlign w:val="bottom"/>
          </w:tcPr>
          <w:p w:rsidR="00AB75FE" w:rsidRPr="00143F58" w:rsidRDefault="00AB75FE" w:rsidP="00763A6B">
            <w:pPr>
              <w:jc w:val="center"/>
              <w:rPr>
                <w:bCs/>
                <w:sz w:val="28"/>
                <w:szCs w:val="28"/>
              </w:rPr>
            </w:pPr>
            <w:r w:rsidRPr="00143F58">
              <w:rPr>
                <w:bCs/>
                <w:sz w:val="28"/>
                <w:szCs w:val="28"/>
              </w:rPr>
              <w:t>00</w:t>
            </w:r>
          </w:p>
        </w:tc>
        <w:tc>
          <w:tcPr>
            <w:tcW w:w="4140" w:type="dxa"/>
            <w:shd w:val="clear" w:color="auto" w:fill="auto"/>
            <w:vAlign w:val="bottom"/>
          </w:tcPr>
          <w:p w:rsidR="00AB75FE" w:rsidRPr="00143F58" w:rsidRDefault="00AB75FE" w:rsidP="008A5F3C">
            <w:pPr>
              <w:rPr>
                <w:bCs/>
                <w:sz w:val="28"/>
                <w:szCs w:val="28"/>
              </w:rPr>
            </w:pPr>
            <w:r w:rsidRPr="00143F58">
              <w:rPr>
                <w:bCs/>
                <w:sz w:val="28"/>
                <w:szCs w:val="28"/>
              </w:rPr>
              <w:t>Национальная безопасность и правоохранительная деятельность</w:t>
            </w:r>
          </w:p>
        </w:tc>
        <w:tc>
          <w:tcPr>
            <w:tcW w:w="1800" w:type="dxa"/>
            <w:vAlign w:val="bottom"/>
          </w:tcPr>
          <w:p w:rsidR="00AB75FE" w:rsidRPr="00143F58" w:rsidRDefault="00DF510E" w:rsidP="004411E3">
            <w:pPr>
              <w:jc w:val="right"/>
              <w:outlineLvl w:val="1"/>
              <w:rPr>
                <w:sz w:val="28"/>
                <w:szCs w:val="28"/>
              </w:rPr>
            </w:pPr>
            <w:r>
              <w:rPr>
                <w:sz w:val="28"/>
                <w:szCs w:val="28"/>
              </w:rPr>
              <w:t>470,0</w:t>
            </w:r>
          </w:p>
        </w:tc>
        <w:tc>
          <w:tcPr>
            <w:tcW w:w="1620" w:type="dxa"/>
            <w:shd w:val="clear" w:color="auto" w:fill="auto"/>
            <w:noWrap/>
            <w:vAlign w:val="bottom"/>
          </w:tcPr>
          <w:p w:rsidR="00AB75FE" w:rsidRPr="00985BD6" w:rsidRDefault="006839B4" w:rsidP="002903FF">
            <w:pPr>
              <w:jc w:val="right"/>
              <w:outlineLvl w:val="1"/>
              <w:rPr>
                <w:sz w:val="28"/>
                <w:szCs w:val="28"/>
              </w:rPr>
            </w:pPr>
            <w:r>
              <w:rPr>
                <w:sz w:val="28"/>
                <w:szCs w:val="28"/>
              </w:rPr>
              <w:t>255,3</w:t>
            </w:r>
          </w:p>
        </w:tc>
      </w:tr>
      <w:tr w:rsidR="00AB75FE" w:rsidRPr="00143F58">
        <w:trPr>
          <w:trHeight w:val="343"/>
        </w:trPr>
        <w:tc>
          <w:tcPr>
            <w:tcW w:w="725" w:type="dxa"/>
          </w:tcPr>
          <w:p w:rsidR="00AB75FE" w:rsidRPr="00143F58" w:rsidRDefault="00AB75FE" w:rsidP="00FB6089">
            <w:pPr>
              <w:rPr>
                <w:bCs/>
                <w:sz w:val="28"/>
                <w:szCs w:val="28"/>
              </w:rPr>
            </w:pPr>
          </w:p>
          <w:p w:rsidR="00B756EA" w:rsidRDefault="00B756EA" w:rsidP="00FB6089">
            <w:pPr>
              <w:rPr>
                <w:bCs/>
                <w:sz w:val="28"/>
                <w:szCs w:val="28"/>
              </w:rPr>
            </w:pPr>
          </w:p>
          <w:p w:rsidR="00B756EA" w:rsidRDefault="00B756EA" w:rsidP="00FB6089">
            <w:pPr>
              <w:rPr>
                <w:bCs/>
                <w:sz w:val="28"/>
                <w:szCs w:val="28"/>
              </w:rPr>
            </w:pPr>
          </w:p>
          <w:p w:rsidR="00B756EA" w:rsidRDefault="00B756EA" w:rsidP="00FB6089">
            <w:pPr>
              <w:rPr>
                <w:bCs/>
                <w:sz w:val="28"/>
                <w:szCs w:val="28"/>
              </w:rPr>
            </w:pPr>
          </w:p>
          <w:p w:rsidR="00AB75FE" w:rsidRPr="00143F58" w:rsidRDefault="00AB75FE" w:rsidP="00FB6089">
            <w:pPr>
              <w:rPr>
                <w:bCs/>
                <w:sz w:val="28"/>
                <w:szCs w:val="28"/>
              </w:rPr>
            </w:pPr>
            <w:r w:rsidRPr="00143F58">
              <w:rPr>
                <w:bCs/>
                <w:sz w:val="28"/>
                <w:szCs w:val="28"/>
              </w:rPr>
              <w:t>3.1</w:t>
            </w:r>
          </w:p>
        </w:tc>
        <w:tc>
          <w:tcPr>
            <w:tcW w:w="720" w:type="dxa"/>
            <w:vAlign w:val="bottom"/>
          </w:tcPr>
          <w:p w:rsidR="00AB75FE" w:rsidRPr="00143F58" w:rsidRDefault="00AB75FE" w:rsidP="004C1D15">
            <w:pPr>
              <w:jc w:val="center"/>
              <w:rPr>
                <w:bCs/>
                <w:sz w:val="28"/>
                <w:szCs w:val="28"/>
              </w:rPr>
            </w:pPr>
            <w:r w:rsidRPr="00143F58">
              <w:rPr>
                <w:bCs/>
                <w:sz w:val="28"/>
                <w:szCs w:val="28"/>
              </w:rPr>
              <w:t>03</w:t>
            </w:r>
          </w:p>
        </w:tc>
        <w:tc>
          <w:tcPr>
            <w:tcW w:w="720" w:type="dxa"/>
            <w:vAlign w:val="bottom"/>
          </w:tcPr>
          <w:p w:rsidR="00AB75FE" w:rsidRPr="00143F58" w:rsidRDefault="00AB75FE" w:rsidP="004C1D15">
            <w:pPr>
              <w:jc w:val="center"/>
              <w:rPr>
                <w:bCs/>
                <w:sz w:val="28"/>
                <w:szCs w:val="28"/>
              </w:rPr>
            </w:pPr>
            <w:r w:rsidRPr="00143F58">
              <w:rPr>
                <w:bCs/>
                <w:sz w:val="28"/>
                <w:szCs w:val="28"/>
              </w:rPr>
              <w:t>10</w:t>
            </w:r>
          </w:p>
        </w:tc>
        <w:tc>
          <w:tcPr>
            <w:tcW w:w="4140" w:type="dxa"/>
            <w:shd w:val="clear" w:color="auto" w:fill="auto"/>
            <w:vAlign w:val="bottom"/>
          </w:tcPr>
          <w:p w:rsidR="00AB75FE" w:rsidRPr="00143F58" w:rsidRDefault="00121959" w:rsidP="00121959">
            <w:pPr>
              <w:rPr>
                <w:bCs/>
                <w:sz w:val="28"/>
                <w:szCs w:val="28"/>
              </w:rPr>
            </w:pPr>
            <w:r>
              <w:rPr>
                <w:bCs/>
                <w:sz w:val="28"/>
                <w:szCs w:val="28"/>
              </w:rPr>
              <w:t>Защита населения и территории от чрезвычайных ситуаций природного и техногенного характера,</w:t>
            </w:r>
            <w:r w:rsidR="00AB75FE" w:rsidRPr="00143F58">
              <w:rPr>
                <w:bCs/>
                <w:sz w:val="28"/>
                <w:szCs w:val="28"/>
              </w:rPr>
              <w:t xml:space="preserve"> пожарн</w:t>
            </w:r>
            <w:r>
              <w:rPr>
                <w:bCs/>
                <w:sz w:val="28"/>
                <w:szCs w:val="28"/>
              </w:rPr>
              <w:t>ая</w:t>
            </w:r>
            <w:r w:rsidR="00AB75FE" w:rsidRPr="00143F58">
              <w:rPr>
                <w:bCs/>
                <w:sz w:val="28"/>
                <w:szCs w:val="28"/>
              </w:rPr>
              <w:t xml:space="preserve"> безопасност</w:t>
            </w:r>
            <w:r>
              <w:rPr>
                <w:bCs/>
                <w:sz w:val="28"/>
                <w:szCs w:val="28"/>
              </w:rPr>
              <w:t>ь</w:t>
            </w:r>
          </w:p>
        </w:tc>
        <w:tc>
          <w:tcPr>
            <w:tcW w:w="1800" w:type="dxa"/>
            <w:vAlign w:val="bottom"/>
          </w:tcPr>
          <w:p w:rsidR="00AB75FE" w:rsidRPr="00143F58" w:rsidRDefault="00DF510E" w:rsidP="004411E3">
            <w:pPr>
              <w:jc w:val="right"/>
              <w:outlineLvl w:val="1"/>
              <w:rPr>
                <w:sz w:val="28"/>
                <w:szCs w:val="28"/>
              </w:rPr>
            </w:pPr>
            <w:r>
              <w:rPr>
                <w:sz w:val="28"/>
                <w:szCs w:val="28"/>
              </w:rPr>
              <w:t>150,0</w:t>
            </w:r>
          </w:p>
        </w:tc>
        <w:tc>
          <w:tcPr>
            <w:tcW w:w="1620" w:type="dxa"/>
            <w:shd w:val="clear" w:color="auto" w:fill="auto"/>
            <w:noWrap/>
            <w:vAlign w:val="bottom"/>
          </w:tcPr>
          <w:p w:rsidR="00AB75FE" w:rsidRPr="00143F58" w:rsidRDefault="006839B4" w:rsidP="004411E3">
            <w:pPr>
              <w:jc w:val="right"/>
              <w:outlineLvl w:val="1"/>
              <w:rPr>
                <w:sz w:val="28"/>
                <w:szCs w:val="28"/>
              </w:rPr>
            </w:pPr>
            <w:r>
              <w:rPr>
                <w:sz w:val="28"/>
                <w:szCs w:val="28"/>
              </w:rPr>
              <w:t>37,2</w:t>
            </w:r>
          </w:p>
        </w:tc>
      </w:tr>
      <w:tr w:rsidR="00AB75FE" w:rsidRPr="00143F58">
        <w:trPr>
          <w:trHeight w:val="525"/>
        </w:trPr>
        <w:tc>
          <w:tcPr>
            <w:tcW w:w="725" w:type="dxa"/>
          </w:tcPr>
          <w:p w:rsidR="00AB75FE" w:rsidRPr="00143F58" w:rsidRDefault="00AB75FE" w:rsidP="00FB6089">
            <w:pPr>
              <w:rPr>
                <w:bCs/>
                <w:sz w:val="28"/>
                <w:szCs w:val="28"/>
              </w:rPr>
            </w:pPr>
          </w:p>
          <w:p w:rsidR="00AB75FE" w:rsidRPr="00143F58" w:rsidRDefault="00AB75FE" w:rsidP="00FB6089">
            <w:pPr>
              <w:rPr>
                <w:bCs/>
                <w:sz w:val="28"/>
                <w:szCs w:val="28"/>
              </w:rPr>
            </w:pPr>
          </w:p>
          <w:p w:rsidR="00AB75FE" w:rsidRPr="00143F58" w:rsidRDefault="00AB75FE" w:rsidP="00FB6089">
            <w:pPr>
              <w:rPr>
                <w:bCs/>
                <w:sz w:val="28"/>
                <w:szCs w:val="28"/>
              </w:rPr>
            </w:pPr>
          </w:p>
          <w:p w:rsidR="00AB75FE" w:rsidRPr="00143F58" w:rsidRDefault="00AB75FE" w:rsidP="00FB6089">
            <w:pPr>
              <w:rPr>
                <w:bCs/>
                <w:sz w:val="28"/>
                <w:szCs w:val="28"/>
              </w:rPr>
            </w:pPr>
            <w:r w:rsidRPr="00143F58">
              <w:rPr>
                <w:bCs/>
                <w:sz w:val="28"/>
                <w:szCs w:val="28"/>
              </w:rPr>
              <w:t>3.2</w:t>
            </w:r>
          </w:p>
        </w:tc>
        <w:tc>
          <w:tcPr>
            <w:tcW w:w="720" w:type="dxa"/>
            <w:vAlign w:val="bottom"/>
          </w:tcPr>
          <w:p w:rsidR="00AB75FE" w:rsidRPr="00143F58" w:rsidRDefault="00AB75FE" w:rsidP="004C1D15">
            <w:pPr>
              <w:jc w:val="center"/>
              <w:rPr>
                <w:bCs/>
                <w:sz w:val="28"/>
                <w:szCs w:val="28"/>
              </w:rPr>
            </w:pPr>
            <w:r w:rsidRPr="00143F58">
              <w:rPr>
                <w:bCs/>
                <w:sz w:val="28"/>
                <w:szCs w:val="28"/>
              </w:rPr>
              <w:t>03</w:t>
            </w:r>
          </w:p>
        </w:tc>
        <w:tc>
          <w:tcPr>
            <w:tcW w:w="720" w:type="dxa"/>
            <w:vAlign w:val="bottom"/>
          </w:tcPr>
          <w:p w:rsidR="00AB75FE" w:rsidRPr="00143F58" w:rsidRDefault="00AB75FE" w:rsidP="004C1D15">
            <w:pPr>
              <w:jc w:val="center"/>
              <w:rPr>
                <w:bCs/>
                <w:sz w:val="28"/>
                <w:szCs w:val="28"/>
              </w:rPr>
            </w:pPr>
            <w:r w:rsidRPr="00143F58">
              <w:rPr>
                <w:bCs/>
                <w:sz w:val="28"/>
                <w:szCs w:val="28"/>
              </w:rPr>
              <w:t>14</w:t>
            </w:r>
          </w:p>
        </w:tc>
        <w:tc>
          <w:tcPr>
            <w:tcW w:w="4140" w:type="dxa"/>
            <w:shd w:val="clear" w:color="auto" w:fill="auto"/>
            <w:vAlign w:val="bottom"/>
          </w:tcPr>
          <w:p w:rsidR="00AB75FE" w:rsidRPr="00143F58" w:rsidRDefault="00AB75FE" w:rsidP="008A5F3C">
            <w:pPr>
              <w:rPr>
                <w:bCs/>
                <w:sz w:val="28"/>
                <w:szCs w:val="28"/>
              </w:rPr>
            </w:pPr>
            <w:r w:rsidRPr="00143F58">
              <w:rPr>
                <w:bCs/>
                <w:sz w:val="28"/>
                <w:szCs w:val="28"/>
              </w:rPr>
              <w:t>Другие вопросы в области национальной безопасности и правоохранительной деятельности</w:t>
            </w:r>
          </w:p>
        </w:tc>
        <w:tc>
          <w:tcPr>
            <w:tcW w:w="1800" w:type="dxa"/>
            <w:vAlign w:val="bottom"/>
          </w:tcPr>
          <w:p w:rsidR="00AB75FE" w:rsidRPr="00143F58" w:rsidRDefault="00DF510E" w:rsidP="004411E3">
            <w:pPr>
              <w:jc w:val="right"/>
              <w:outlineLvl w:val="1"/>
              <w:rPr>
                <w:sz w:val="28"/>
                <w:szCs w:val="28"/>
              </w:rPr>
            </w:pPr>
            <w:r>
              <w:rPr>
                <w:sz w:val="28"/>
                <w:szCs w:val="28"/>
              </w:rPr>
              <w:t>320,0</w:t>
            </w:r>
          </w:p>
        </w:tc>
        <w:tc>
          <w:tcPr>
            <w:tcW w:w="1620" w:type="dxa"/>
            <w:shd w:val="clear" w:color="auto" w:fill="auto"/>
            <w:noWrap/>
            <w:vAlign w:val="bottom"/>
          </w:tcPr>
          <w:p w:rsidR="00AB75FE" w:rsidRPr="00143F58" w:rsidRDefault="006839B4" w:rsidP="004411E3">
            <w:pPr>
              <w:jc w:val="right"/>
              <w:outlineLvl w:val="1"/>
              <w:rPr>
                <w:sz w:val="28"/>
                <w:szCs w:val="28"/>
              </w:rPr>
            </w:pPr>
            <w:r>
              <w:rPr>
                <w:sz w:val="28"/>
                <w:szCs w:val="28"/>
              </w:rPr>
              <w:t>218,1</w:t>
            </w:r>
          </w:p>
        </w:tc>
      </w:tr>
      <w:tr w:rsidR="00AB75FE" w:rsidRPr="00143F58">
        <w:trPr>
          <w:trHeight w:val="315"/>
        </w:trPr>
        <w:tc>
          <w:tcPr>
            <w:tcW w:w="725" w:type="dxa"/>
          </w:tcPr>
          <w:p w:rsidR="00AB75FE" w:rsidRPr="00143F58" w:rsidRDefault="00AB75FE" w:rsidP="00FB6089">
            <w:pPr>
              <w:rPr>
                <w:bCs/>
                <w:sz w:val="28"/>
                <w:szCs w:val="28"/>
              </w:rPr>
            </w:pPr>
            <w:r w:rsidRPr="00143F58">
              <w:rPr>
                <w:bCs/>
                <w:sz w:val="28"/>
                <w:szCs w:val="28"/>
              </w:rPr>
              <w:t>4</w:t>
            </w:r>
          </w:p>
        </w:tc>
        <w:tc>
          <w:tcPr>
            <w:tcW w:w="720" w:type="dxa"/>
            <w:vAlign w:val="bottom"/>
          </w:tcPr>
          <w:p w:rsidR="00AB75FE" w:rsidRPr="00143F58" w:rsidRDefault="00AB75FE" w:rsidP="004C1D15">
            <w:pPr>
              <w:jc w:val="center"/>
              <w:rPr>
                <w:bCs/>
                <w:sz w:val="28"/>
                <w:szCs w:val="28"/>
              </w:rPr>
            </w:pPr>
            <w:r w:rsidRPr="00143F58">
              <w:rPr>
                <w:bCs/>
                <w:sz w:val="28"/>
                <w:szCs w:val="28"/>
              </w:rPr>
              <w:t>04</w:t>
            </w:r>
          </w:p>
        </w:tc>
        <w:tc>
          <w:tcPr>
            <w:tcW w:w="720" w:type="dxa"/>
            <w:vAlign w:val="bottom"/>
          </w:tcPr>
          <w:p w:rsidR="00AB75FE" w:rsidRPr="00143F58" w:rsidRDefault="00AB75FE" w:rsidP="004C1D15">
            <w:pPr>
              <w:jc w:val="center"/>
              <w:rPr>
                <w:bCs/>
                <w:sz w:val="28"/>
                <w:szCs w:val="28"/>
              </w:rPr>
            </w:pPr>
            <w:r w:rsidRPr="00143F58">
              <w:rPr>
                <w:bCs/>
                <w:sz w:val="28"/>
                <w:szCs w:val="28"/>
              </w:rPr>
              <w:t>00</w:t>
            </w:r>
          </w:p>
        </w:tc>
        <w:tc>
          <w:tcPr>
            <w:tcW w:w="4140" w:type="dxa"/>
            <w:shd w:val="clear" w:color="auto" w:fill="auto"/>
            <w:vAlign w:val="bottom"/>
          </w:tcPr>
          <w:p w:rsidR="00AB75FE" w:rsidRPr="00143F58" w:rsidRDefault="00AB75FE" w:rsidP="008A5F3C">
            <w:pPr>
              <w:rPr>
                <w:bCs/>
                <w:sz w:val="28"/>
                <w:szCs w:val="28"/>
              </w:rPr>
            </w:pPr>
            <w:r w:rsidRPr="00143F58">
              <w:rPr>
                <w:bCs/>
                <w:sz w:val="28"/>
                <w:szCs w:val="28"/>
              </w:rPr>
              <w:t>Национальная экономика</w:t>
            </w:r>
          </w:p>
        </w:tc>
        <w:tc>
          <w:tcPr>
            <w:tcW w:w="1800" w:type="dxa"/>
            <w:vAlign w:val="bottom"/>
          </w:tcPr>
          <w:p w:rsidR="00AB75FE" w:rsidRPr="00143F58" w:rsidRDefault="00C04C6B" w:rsidP="004411E3">
            <w:pPr>
              <w:jc w:val="right"/>
              <w:rPr>
                <w:bCs/>
                <w:sz w:val="28"/>
                <w:szCs w:val="28"/>
              </w:rPr>
            </w:pPr>
            <w:r>
              <w:rPr>
                <w:bCs/>
                <w:sz w:val="28"/>
                <w:szCs w:val="28"/>
              </w:rPr>
              <w:t>105417,9</w:t>
            </w:r>
          </w:p>
        </w:tc>
        <w:tc>
          <w:tcPr>
            <w:tcW w:w="1620" w:type="dxa"/>
            <w:shd w:val="clear" w:color="auto" w:fill="auto"/>
            <w:noWrap/>
            <w:vAlign w:val="bottom"/>
          </w:tcPr>
          <w:p w:rsidR="00AB75FE" w:rsidRPr="00143F58" w:rsidRDefault="006839B4" w:rsidP="004411E3">
            <w:pPr>
              <w:jc w:val="right"/>
              <w:rPr>
                <w:bCs/>
                <w:sz w:val="28"/>
                <w:szCs w:val="28"/>
              </w:rPr>
            </w:pPr>
            <w:r>
              <w:rPr>
                <w:bCs/>
                <w:sz w:val="28"/>
                <w:szCs w:val="28"/>
              </w:rPr>
              <w:t>80597,7</w:t>
            </w:r>
          </w:p>
        </w:tc>
      </w:tr>
      <w:tr w:rsidR="00895C9A" w:rsidRPr="00143F58">
        <w:trPr>
          <w:trHeight w:val="300"/>
        </w:trPr>
        <w:tc>
          <w:tcPr>
            <w:tcW w:w="725" w:type="dxa"/>
            <w:vAlign w:val="bottom"/>
          </w:tcPr>
          <w:p w:rsidR="00895C9A" w:rsidRPr="00143F58" w:rsidRDefault="00895C9A" w:rsidP="00FB6089">
            <w:pPr>
              <w:rPr>
                <w:bCs/>
                <w:sz w:val="28"/>
                <w:szCs w:val="28"/>
              </w:rPr>
            </w:pPr>
            <w:r w:rsidRPr="00143F58">
              <w:rPr>
                <w:bCs/>
                <w:sz w:val="28"/>
                <w:szCs w:val="28"/>
              </w:rPr>
              <w:t>4.</w:t>
            </w:r>
            <w:r>
              <w:rPr>
                <w:bCs/>
                <w:sz w:val="28"/>
                <w:szCs w:val="28"/>
              </w:rPr>
              <w:t>1</w:t>
            </w:r>
          </w:p>
        </w:tc>
        <w:tc>
          <w:tcPr>
            <w:tcW w:w="720" w:type="dxa"/>
            <w:vAlign w:val="bottom"/>
          </w:tcPr>
          <w:p w:rsidR="00895C9A" w:rsidRPr="00143F58" w:rsidRDefault="00895C9A" w:rsidP="00895C9A">
            <w:pPr>
              <w:jc w:val="center"/>
            </w:pPr>
            <w:r w:rsidRPr="00143F58">
              <w:rPr>
                <w:bCs/>
                <w:sz w:val="28"/>
                <w:szCs w:val="28"/>
              </w:rPr>
              <w:t>04</w:t>
            </w:r>
          </w:p>
        </w:tc>
        <w:tc>
          <w:tcPr>
            <w:tcW w:w="720" w:type="dxa"/>
            <w:vAlign w:val="bottom"/>
          </w:tcPr>
          <w:p w:rsidR="00895C9A" w:rsidRPr="00143F58" w:rsidRDefault="00895C9A" w:rsidP="004C1D15">
            <w:pPr>
              <w:jc w:val="center"/>
              <w:rPr>
                <w:bCs/>
                <w:sz w:val="28"/>
                <w:szCs w:val="28"/>
              </w:rPr>
            </w:pPr>
            <w:r w:rsidRPr="00143F58">
              <w:rPr>
                <w:bCs/>
                <w:sz w:val="28"/>
                <w:szCs w:val="28"/>
              </w:rPr>
              <w:t>09</w:t>
            </w:r>
          </w:p>
        </w:tc>
        <w:tc>
          <w:tcPr>
            <w:tcW w:w="4140" w:type="dxa"/>
            <w:shd w:val="clear" w:color="auto" w:fill="auto"/>
            <w:vAlign w:val="bottom"/>
          </w:tcPr>
          <w:p w:rsidR="00895C9A" w:rsidRPr="00143F58" w:rsidRDefault="00895C9A" w:rsidP="008A5F3C">
            <w:pPr>
              <w:rPr>
                <w:bCs/>
                <w:sz w:val="28"/>
                <w:szCs w:val="28"/>
              </w:rPr>
            </w:pPr>
            <w:r w:rsidRPr="007A3B66">
              <w:rPr>
                <w:bCs/>
                <w:sz w:val="28"/>
                <w:szCs w:val="28"/>
              </w:rPr>
              <w:t>Дорожное хозяйство (дорожные фонды)</w:t>
            </w:r>
          </w:p>
        </w:tc>
        <w:tc>
          <w:tcPr>
            <w:tcW w:w="1800" w:type="dxa"/>
            <w:vAlign w:val="bottom"/>
          </w:tcPr>
          <w:p w:rsidR="00895C9A" w:rsidRPr="00143F58" w:rsidRDefault="00C04C6B" w:rsidP="004046DE">
            <w:pPr>
              <w:jc w:val="right"/>
              <w:rPr>
                <w:bCs/>
                <w:sz w:val="28"/>
                <w:szCs w:val="28"/>
              </w:rPr>
            </w:pPr>
            <w:r>
              <w:rPr>
                <w:bCs/>
                <w:sz w:val="28"/>
                <w:szCs w:val="28"/>
              </w:rPr>
              <w:t>105417,9</w:t>
            </w:r>
          </w:p>
        </w:tc>
        <w:tc>
          <w:tcPr>
            <w:tcW w:w="1620" w:type="dxa"/>
            <w:shd w:val="clear" w:color="auto" w:fill="auto"/>
            <w:noWrap/>
            <w:vAlign w:val="bottom"/>
          </w:tcPr>
          <w:p w:rsidR="00895C9A" w:rsidRPr="00143F58" w:rsidRDefault="006839B4" w:rsidP="004046DE">
            <w:pPr>
              <w:jc w:val="right"/>
              <w:rPr>
                <w:bCs/>
                <w:sz w:val="28"/>
                <w:szCs w:val="28"/>
              </w:rPr>
            </w:pPr>
            <w:r>
              <w:rPr>
                <w:bCs/>
                <w:sz w:val="28"/>
                <w:szCs w:val="28"/>
              </w:rPr>
              <w:t>80597,7</w:t>
            </w:r>
          </w:p>
        </w:tc>
      </w:tr>
      <w:tr w:rsidR="00AB75FE" w:rsidRPr="00143F58">
        <w:trPr>
          <w:trHeight w:val="315"/>
        </w:trPr>
        <w:tc>
          <w:tcPr>
            <w:tcW w:w="725" w:type="dxa"/>
          </w:tcPr>
          <w:p w:rsidR="00AB75FE" w:rsidRPr="00143F58" w:rsidRDefault="00AB75FE" w:rsidP="00FB6089">
            <w:pPr>
              <w:rPr>
                <w:bCs/>
                <w:sz w:val="28"/>
                <w:szCs w:val="28"/>
              </w:rPr>
            </w:pPr>
          </w:p>
          <w:p w:rsidR="00AB75FE" w:rsidRPr="00143F58" w:rsidRDefault="00AB75FE" w:rsidP="00FB6089">
            <w:pPr>
              <w:rPr>
                <w:bCs/>
                <w:sz w:val="28"/>
                <w:szCs w:val="28"/>
              </w:rPr>
            </w:pPr>
            <w:r w:rsidRPr="00143F58">
              <w:rPr>
                <w:bCs/>
                <w:sz w:val="28"/>
                <w:szCs w:val="28"/>
              </w:rPr>
              <w:t>5</w:t>
            </w:r>
          </w:p>
        </w:tc>
        <w:tc>
          <w:tcPr>
            <w:tcW w:w="720" w:type="dxa"/>
            <w:vAlign w:val="bottom"/>
          </w:tcPr>
          <w:p w:rsidR="00AB75FE" w:rsidRPr="00143F58" w:rsidRDefault="00AB75FE" w:rsidP="004C1D15">
            <w:pPr>
              <w:jc w:val="center"/>
              <w:rPr>
                <w:bCs/>
                <w:sz w:val="28"/>
                <w:szCs w:val="28"/>
              </w:rPr>
            </w:pPr>
            <w:r w:rsidRPr="00143F58">
              <w:rPr>
                <w:bCs/>
                <w:sz w:val="28"/>
                <w:szCs w:val="28"/>
              </w:rPr>
              <w:t>05</w:t>
            </w:r>
          </w:p>
        </w:tc>
        <w:tc>
          <w:tcPr>
            <w:tcW w:w="720" w:type="dxa"/>
            <w:vAlign w:val="bottom"/>
          </w:tcPr>
          <w:p w:rsidR="00AB75FE" w:rsidRPr="00143F58" w:rsidRDefault="00AB75FE" w:rsidP="004C1D15">
            <w:pPr>
              <w:jc w:val="center"/>
              <w:rPr>
                <w:bCs/>
                <w:sz w:val="28"/>
                <w:szCs w:val="28"/>
              </w:rPr>
            </w:pPr>
            <w:r w:rsidRPr="00143F58">
              <w:rPr>
                <w:bCs/>
                <w:sz w:val="28"/>
                <w:szCs w:val="28"/>
              </w:rPr>
              <w:t>00</w:t>
            </w:r>
          </w:p>
        </w:tc>
        <w:tc>
          <w:tcPr>
            <w:tcW w:w="4140" w:type="dxa"/>
            <w:shd w:val="clear" w:color="auto" w:fill="auto"/>
            <w:vAlign w:val="bottom"/>
          </w:tcPr>
          <w:p w:rsidR="00AB75FE" w:rsidRPr="00143F58" w:rsidRDefault="00AB75FE" w:rsidP="008A5F3C">
            <w:pPr>
              <w:rPr>
                <w:bCs/>
                <w:sz w:val="28"/>
                <w:szCs w:val="28"/>
              </w:rPr>
            </w:pPr>
            <w:r w:rsidRPr="00143F58">
              <w:rPr>
                <w:bCs/>
                <w:sz w:val="28"/>
                <w:szCs w:val="28"/>
              </w:rPr>
              <w:t>Жилищно-коммунальное хозяйство</w:t>
            </w:r>
          </w:p>
        </w:tc>
        <w:tc>
          <w:tcPr>
            <w:tcW w:w="1800" w:type="dxa"/>
            <w:vAlign w:val="bottom"/>
          </w:tcPr>
          <w:p w:rsidR="00AB75FE" w:rsidRPr="00143F58" w:rsidRDefault="0055403C" w:rsidP="004411E3">
            <w:pPr>
              <w:jc w:val="right"/>
              <w:rPr>
                <w:bCs/>
                <w:sz w:val="28"/>
                <w:szCs w:val="28"/>
              </w:rPr>
            </w:pPr>
            <w:r>
              <w:rPr>
                <w:bCs/>
                <w:sz w:val="28"/>
                <w:szCs w:val="28"/>
              </w:rPr>
              <w:t>62097,1</w:t>
            </w:r>
          </w:p>
        </w:tc>
        <w:tc>
          <w:tcPr>
            <w:tcW w:w="1620" w:type="dxa"/>
            <w:shd w:val="clear" w:color="auto" w:fill="auto"/>
            <w:noWrap/>
            <w:vAlign w:val="bottom"/>
          </w:tcPr>
          <w:p w:rsidR="00AB75FE" w:rsidRPr="00143F58" w:rsidRDefault="006839B4" w:rsidP="004411E3">
            <w:pPr>
              <w:jc w:val="right"/>
              <w:rPr>
                <w:bCs/>
                <w:sz w:val="28"/>
                <w:szCs w:val="28"/>
              </w:rPr>
            </w:pPr>
            <w:r>
              <w:rPr>
                <w:bCs/>
                <w:sz w:val="28"/>
                <w:szCs w:val="28"/>
              </w:rPr>
              <w:t>39099,6</w:t>
            </w:r>
          </w:p>
        </w:tc>
      </w:tr>
      <w:tr w:rsidR="00AB75FE" w:rsidRPr="00143F58">
        <w:trPr>
          <w:trHeight w:val="315"/>
        </w:trPr>
        <w:tc>
          <w:tcPr>
            <w:tcW w:w="725" w:type="dxa"/>
          </w:tcPr>
          <w:p w:rsidR="00AB75FE" w:rsidRPr="00143F58" w:rsidRDefault="00AB75FE" w:rsidP="00FB6089">
            <w:pPr>
              <w:rPr>
                <w:bCs/>
                <w:sz w:val="28"/>
                <w:szCs w:val="28"/>
              </w:rPr>
            </w:pPr>
            <w:r w:rsidRPr="00143F58">
              <w:rPr>
                <w:bCs/>
                <w:sz w:val="28"/>
                <w:szCs w:val="28"/>
              </w:rPr>
              <w:t>5.1</w:t>
            </w:r>
          </w:p>
        </w:tc>
        <w:tc>
          <w:tcPr>
            <w:tcW w:w="720" w:type="dxa"/>
            <w:vAlign w:val="bottom"/>
          </w:tcPr>
          <w:p w:rsidR="00AB75FE" w:rsidRPr="00143F58" w:rsidRDefault="00AB75FE" w:rsidP="004C1D15">
            <w:pPr>
              <w:jc w:val="center"/>
              <w:rPr>
                <w:bCs/>
                <w:sz w:val="28"/>
                <w:szCs w:val="28"/>
              </w:rPr>
            </w:pPr>
            <w:r w:rsidRPr="00143F58">
              <w:rPr>
                <w:bCs/>
                <w:sz w:val="28"/>
                <w:szCs w:val="28"/>
              </w:rPr>
              <w:t>05</w:t>
            </w:r>
          </w:p>
        </w:tc>
        <w:tc>
          <w:tcPr>
            <w:tcW w:w="720" w:type="dxa"/>
            <w:vAlign w:val="bottom"/>
          </w:tcPr>
          <w:p w:rsidR="00AB75FE" w:rsidRPr="00143F58" w:rsidRDefault="00AB75FE" w:rsidP="004C1D15">
            <w:pPr>
              <w:jc w:val="center"/>
              <w:rPr>
                <w:bCs/>
                <w:sz w:val="28"/>
                <w:szCs w:val="28"/>
              </w:rPr>
            </w:pPr>
            <w:r w:rsidRPr="00143F58">
              <w:rPr>
                <w:bCs/>
                <w:sz w:val="28"/>
                <w:szCs w:val="28"/>
              </w:rPr>
              <w:t>02</w:t>
            </w:r>
          </w:p>
        </w:tc>
        <w:tc>
          <w:tcPr>
            <w:tcW w:w="4140" w:type="dxa"/>
            <w:shd w:val="clear" w:color="auto" w:fill="auto"/>
            <w:vAlign w:val="bottom"/>
          </w:tcPr>
          <w:p w:rsidR="00AB75FE" w:rsidRPr="00143F58" w:rsidRDefault="00AB75FE" w:rsidP="008A5F3C">
            <w:pPr>
              <w:rPr>
                <w:bCs/>
                <w:sz w:val="28"/>
                <w:szCs w:val="28"/>
              </w:rPr>
            </w:pPr>
            <w:r w:rsidRPr="00143F58">
              <w:rPr>
                <w:bCs/>
                <w:sz w:val="28"/>
                <w:szCs w:val="28"/>
              </w:rPr>
              <w:t>Коммунальное хозяйство</w:t>
            </w:r>
          </w:p>
        </w:tc>
        <w:tc>
          <w:tcPr>
            <w:tcW w:w="1800" w:type="dxa"/>
            <w:vAlign w:val="bottom"/>
          </w:tcPr>
          <w:p w:rsidR="00AB75FE" w:rsidRPr="00143F58" w:rsidRDefault="00C04C6B" w:rsidP="004411E3">
            <w:pPr>
              <w:jc w:val="right"/>
              <w:rPr>
                <w:bCs/>
                <w:sz w:val="28"/>
                <w:szCs w:val="28"/>
              </w:rPr>
            </w:pPr>
            <w:r>
              <w:rPr>
                <w:bCs/>
                <w:sz w:val="28"/>
                <w:szCs w:val="28"/>
              </w:rPr>
              <w:t>10300,0</w:t>
            </w:r>
          </w:p>
        </w:tc>
        <w:tc>
          <w:tcPr>
            <w:tcW w:w="1620" w:type="dxa"/>
            <w:shd w:val="clear" w:color="auto" w:fill="auto"/>
            <w:noWrap/>
            <w:vAlign w:val="bottom"/>
          </w:tcPr>
          <w:p w:rsidR="00AB75FE" w:rsidRPr="00143F58" w:rsidRDefault="006839B4" w:rsidP="004411E3">
            <w:pPr>
              <w:jc w:val="right"/>
              <w:rPr>
                <w:bCs/>
                <w:sz w:val="28"/>
                <w:szCs w:val="28"/>
              </w:rPr>
            </w:pPr>
            <w:r>
              <w:rPr>
                <w:bCs/>
                <w:sz w:val="28"/>
                <w:szCs w:val="28"/>
              </w:rPr>
              <w:t>7864,0</w:t>
            </w:r>
          </w:p>
        </w:tc>
      </w:tr>
      <w:tr w:rsidR="00AB75FE" w:rsidRPr="00143F58">
        <w:trPr>
          <w:trHeight w:val="315"/>
        </w:trPr>
        <w:tc>
          <w:tcPr>
            <w:tcW w:w="725" w:type="dxa"/>
          </w:tcPr>
          <w:p w:rsidR="00AB75FE" w:rsidRPr="00143F58" w:rsidRDefault="00AB75FE" w:rsidP="00FB6089">
            <w:pPr>
              <w:rPr>
                <w:bCs/>
                <w:sz w:val="28"/>
                <w:szCs w:val="28"/>
              </w:rPr>
            </w:pPr>
            <w:r w:rsidRPr="00143F58">
              <w:rPr>
                <w:bCs/>
                <w:sz w:val="28"/>
                <w:szCs w:val="28"/>
              </w:rPr>
              <w:t>5.2</w:t>
            </w:r>
          </w:p>
        </w:tc>
        <w:tc>
          <w:tcPr>
            <w:tcW w:w="720" w:type="dxa"/>
            <w:vAlign w:val="bottom"/>
          </w:tcPr>
          <w:p w:rsidR="00AB75FE" w:rsidRPr="00143F58" w:rsidRDefault="00AB75FE" w:rsidP="004C1D15">
            <w:pPr>
              <w:jc w:val="center"/>
              <w:rPr>
                <w:bCs/>
                <w:sz w:val="28"/>
                <w:szCs w:val="28"/>
              </w:rPr>
            </w:pPr>
            <w:r w:rsidRPr="00143F58">
              <w:rPr>
                <w:bCs/>
                <w:sz w:val="28"/>
                <w:szCs w:val="28"/>
              </w:rPr>
              <w:t>05</w:t>
            </w:r>
          </w:p>
        </w:tc>
        <w:tc>
          <w:tcPr>
            <w:tcW w:w="720" w:type="dxa"/>
            <w:vAlign w:val="bottom"/>
          </w:tcPr>
          <w:p w:rsidR="00AB75FE" w:rsidRPr="00143F58" w:rsidRDefault="00AB75FE" w:rsidP="004C1D15">
            <w:pPr>
              <w:jc w:val="center"/>
              <w:rPr>
                <w:bCs/>
                <w:sz w:val="28"/>
                <w:szCs w:val="28"/>
              </w:rPr>
            </w:pPr>
            <w:r w:rsidRPr="00143F58">
              <w:rPr>
                <w:bCs/>
                <w:sz w:val="28"/>
                <w:szCs w:val="28"/>
              </w:rPr>
              <w:t>03</w:t>
            </w:r>
          </w:p>
        </w:tc>
        <w:tc>
          <w:tcPr>
            <w:tcW w:w="4140" w:type="dxa"/>
            <w:shd w:val="clear" w:color="auto" w:fill="auto"/>
            <w:vAlign w:val="bottom"/>
          </w:tcPr>
          <w:p w:rsidR="00AB75FE" w:rsidRPr="00143F58" w:rsidRDefault="00AB75FE" w:rsidP="008A5F3C">
            <w:pPr>
              <w:rPr>
                <w:bCs/>
                <w:sz w:val="28"/>
                <w:szCs w:val="28"/>
              </w:rPr>
            </w:pPr>
            <w:r w:rsidRPr="00143F58">
              <w:rPr>
                <w:bCs/>
                <w:sz w:val="28"/>
                <w:szCs w:val="28"/>
              </w:rPr>
              <w:t>Благоустройство</w:t>
            </w:r>
          </w:p>
        </w:tc>
        <w:tc>
          <w:tcPr>
            <w:tcW w:w="1800" w:type="dxa"/>
            <w:vAlign w:val="bottom"/>
          </w:tcPr>
          <w:p w:rsidR="00AB75FE" w:rsidRPr="00143F58" w:rsidRDefault="006839B4" w:rsidP="004411E3">
            <w:pPr>
              <w:jc w:val="right"/>
              <w:rPr>
                <w:bCs/>
                <w:sz w:val="28"/>
                <w:szCs w:val="28"/>
              </w:rPr>
            </w:pPr>
            <w:r>
              <w:rPr>
                <w:bCs/>
                <w:sz w:val="28"/>
                <w:szCs w:val="28"/>
              </w:rPr>
              <w:t>51797,1</w:t>
            </w:r>
          </w:p>
        </w:tc>
        <w:tc>
          <w:tcPr>
            <w:tcW w:w="1620" w:type="dxa"/>
            <w:shd w:val="clear" w:color="auto" w:fill="auto"/>
            <w:noWrap/>
            <w:vAlign w:val="bottom"/>
          </w:tcPr>
          <w:p w:rsidR="00AB75FE" w:rsidRPr="00143F58" w:rsidRDefault="006605B1" w:rsidP="004411E3">
            <w:pPr>
              <w:jc w:val="right"/>
              <w:rPr>
                <w:bCs/>
                <w:sz w:val="28"/>
                <w:szCs w:val="28"/>
              </w:rPr>
            </w:pPr>
            <w:r>
              <w:rPr>
                <w:bCs/>
                <w:sz w:val="28"/>
                <w:szCs w:val="28"/>
              </w:rPr>
              <w:t>31235,6</w:t>
            </w:r>
          </w:p>
        </w:tc>
      </w:tr>
      <w:tr w:rsidR="00AB75FE" w:rsidRPr="00143F58">
        <w:trPr>
          <w:trHeight w:val="315"/>
        </w:trPr>
        <w:tc>
          <w:tcPr>
            <w:tcW w:w="725" w:type="dxa"/>
          </w:tcPr>
          <w:p w:rsidR="00AB75FE" w:rsidRPr="00143F58" w:rsidRDefault="00AB75FE" w:rsidP="00FB6089">
            <w:pPr>
              <w:rPr>
                <w:bCs/>
                <w:sz w:val="28"/>
                <w:szCs w:val="28"/>
              </w:rPr>
            </w:pPr>
            <w:r w:rsidRPr="00143F58">
              <w:rPr>
                <w:bCs/>
                <w:sz w:val="28"/>
                <w:szCs w:val="28"/>
              </w:rPr>
              <w:t>6</w:t>
            </w:r>
          </w:p>
        </w:tc>
        <w:tc>
          <w:tcPr>
            <w:tcW w:w="720" w:type="dxa"/>
            <w:vAlign w:val="bottom"/>
          </w:tcPr>
          <w:p w:rsidR="00AB75FE" w:rsidRPr="00143F58" w:rsidRDefault="00AB75FE" w:rsidP="004C1D15">
            <w:pPr>
              <w:jc w:val="center"/>
              <w:rPr>
                <w:bCs/>
                <w:sz w:val="28"/>
                <w:szCs w:val="28"/>
              </w:rPr>
            </w:pPr>
            <w:r w:rsidRPr="00143F58">
              <w:rPr>
                <w:bCs/>
                <w:sz w:val="28"/>
                <w:szCs w:val="28"/>
              </w:rPr>
              <w:t>07</w:t>
            </w:r>
          </w:p>
        </w:tc>
        <w:tc>
          <w:tcPr>
            <w:tcW w:w="720" w:type="dxa"/>
            <w:vAlign w:val="bottom"/>
          </w:tcPr>
          <w:p w:rsidR="00AB75FE" w:rsidRPr="00143F58" w:rsidRDefault="00AB75FE" w:rsidP="004C1D15">
            <w:pPr>
              <w:jc w:val="center"/>
              <w:rPr>
                <w:bCs/>
                <w:sz w:val="28"/>
                <w:szCs w:val="28"/>
              </w:rPr>
            </w:pPr>
            <w:r w:rsidRPr="00143F58">
              <w:rPr>
                <w:bCs/>
                <w:sz w:val="28"/>
                <w:szCs w:val="28"/>
              </w:rPr>
              <w:t>00</w:t>
            </w:r>
          </w:p>
        </w:tc>
        <w:tc>
          <w:tcPr>
            <w:tcW w:w="4140" w:type="dxa"/>
            <w:shd w:val="clear" w:color="auto" w:fill="auto"/>
            <w:vAlign w:val="bottom"/>
          </w:tcPr>
          <w:p w:rsidR="00AB75FE" w:rsidRPr="00143F58" w:rsidRDefault="00AB75FE" w:rsidP="008A5F3C">
            <w:pPr>
              <w:rPr>
                <w:bCs/>
                <w:sz w:val="28"/>
                <w:szCs w:val="28"/>
              </w:rPr>
            </w:pPr>
            <w:r w:rsidRPr="00143F58">
              <w:rPr>
                <w:bCs/>
                <w:sz w:val="28"/>
                <w:szCs w:val="28"/>
              </w:rPr>
              <w:t>Образование</w:t>
            </w:r>
          </w:p>
        </w:tc>
        <w:tc>
          <w:tcPr>
            <w:tcW w:w="1800" w:type="dxa"/>
            <w:vAlign w:val="bottom"/>
          </w:tcPr>
          <w:p w:rsidR="00AB75FE" w:rsidRPr="00143F58" w:rsidRDefault="00A2202D" w:rsidP="004411E3">
            <w:pPr>
              <w:jc w:val="right"/>
              <w:rPr>
                <w:bCs/>
                <w:sz w:val="28"/>
                <w:szCs w:val="28"/>
              </w:rPr>
            </w:pPr>
            <w:r>
              <w:rPr>
                <w:bCs/>
                <w:sz w:val="28"/>
                <w:szCs w:val="28"/>
              </w:rPr>
              <w:t>150,0</w:t>
            </w:r>
          </w:p>
        </w:tc>
        <w:tc>
          <w:tcPr>
            <w:tcW w:w="1620" w:type="dxa"/>
            <w:shd w:val="clear" w:color="auto" w:fill="auto"/>
            <w:noWrap/>
            <w:vAlign w:val="bottom"/>
          </w:tcPr>
          <w:p w:rsidR="00AB75FE" w:rsidRPr="00143F58" w:rsidRDefault="006605B1" w:rsidP="004411E3">
            <w:pPr>
              <w:jc w:val="right"/>
              <w:rPr>
                <w:bCs/>
                <w:sz w:val="28"/>
                <w:szCs w:val="28"/>
              </w:rPr>
            </w:pPr>
            <w:r>
              <w:rPr>
                <w:bCs/>
                <w:sz w:val="28"/>
                <w:szCs w:val="28"/>
              </w:rPr>
              <w:t>108,0</w:t>
            </w:r>
          </w:p>
        </w:tc>
      </w:tr>
      <w:tr w:rsidR="00AB75FE" w:rsidRPr="00143F58">
        <w:trPr>
          <w:trHeight w:val="315"/>
        </w:trPr>
        <w:tc>
          <w:tcPr>
            <w:tcW w:w="725" w:type="dxa"/>
          </w:tcPr>
          <w:p w:rsidR="00AB75FE" w:rsidRPr="00143F58" w:rsidRDefault="00AB75FE" w:rsidP="008A5F3C">
            <w:pPr>
              <w:rPr>
                <w:bCs/>
                <w:sz w:val="28"/>
                <w:szCs w:val="28"/>
              </w:rPr>
            </w:pPr>
            <w:r w:rsidRPr="00143F58">
              <w:rPr>
                <w:bCs/>
                <w:sz w:val="28"/>
                <w:szCs w:val="28"/>
              </w:rPr>
              <w:t>6.1</w:t>
            </w:r>
          </w:p>
        </w:tc>
        <w:tc>
          <w:tcPr>
            <w:tcW w:w="720" w:type="dxa"/>
            <w:vAlign w:val="bottom"/>
          </w:tcPr>
          <w:p w:rsidR="00AB75FE" w:rsidRPr="00143F58" w:rsidRDefault="00AB75FE" w:rsidP="004C1D15">
            <w:pPr>
              <w:jc w:val="center"/>
              <w:rPr>
                <w:bCs/>
                <w:sz w:val="28"/>
                <w:szCs w:val="28"/>
              </w:rPr>
            </w:pPr>
            <w:r w:rsidRPr="00143F58">
              <w:rPr>
                <w:bCs/>
                <w:sz w:val="28"/>
                <w:szCs w:val="28"/>
              </w:rPr>
              <w:t>07</w:t>
            </w:r>
          </w:p>
        </w:tc>
        <w:tc>
          <w:tcPr>
            <w:tcW w:w="720" w:type="dxa"/>
            <w:vAlign w:val="bottom"/>
          </w:tcPr>
          <w:p w:rsidR="00AB75FE" w:rsidRPr="00143F58" w:rsidRDefault="00AB75FE" w:rsidP="004C1D15">
            <w:pPr>
              <w:jc w:val="center"/>
              <w:rPr>
                <w:bCs/>
                <w:sz w:val="28"/>
                <w:szCs w:val="28"/>
              </w:rPr>
            </w:pPr>
            <w:r w:rsidRPr="00143F58">
              <w:rPr>
                <w:bCs/>
                <w:sz w:val="28"/>
                <w:szCs w:val="28"/>
              </w:rPr>
              <w:t>07</w:t>
            </w:r>
          </w:p>
        </w:tc>
        <w:tc>
          <w:tcPr>
            <w:tcW w:w="4140" w:type="dxa"/>
            <w:shd w:val="clear" w:color="auto" w:fill="auto"/>
            <w:vAlign w:val="bottom"/>
          </w:tcPr>
          <w:p w:rsidR="00AB75FE" w:rsidRPr="00143F58" w:rsidRDefault="00AB75FE" w:rsidP="008A5F3C">
            <w:pPr>
              <w:rPr>
                <w:bCs/>
                <w:sz w:val="28"/>
                <w:szCs w:val="28"/>
              </w:rPr>
            </w:pPr>
            <w:r w:rsidRPr="00143F58">
              <w:rPr>
                <w:bCs/>
                <w:sz w:val="28"/>
                <w:szCs w:val="28"/>
              </w:rPr>
              <w:t xml:space="preserve">Молодежная политика </w:t>
            </w:r>
          </w:p>
        </w:tc>
        <w:tc>
          <w:tcPr>
            <w:tcW w:w="1800" w:type="dxa"/>
            <w:vAlign w:val="bottom"/>
          </w:tcPr>
          <w:p w:rsidR="00AB75FE" w:rsidRPr="00143F58" w:rsidRDefault="00A2202D" w:rsidP="004411E3">
            <w:pPr>
              <w:jc w:val="right"/>
              <w:rPr>
                <w:bCs/>
                <w:sz w:val="28"/>
                <w:szCs w:val="28"/>
              </w:rPr>
            </w:pPr>
            <w:r>
              <w:rPr>
                <w:bCs/>
                <w:sz w:val="28"/>
                <w:szCs w:val="28"/>
              </w:rPr>
              <w:t>150,0</w:t>
            </w:r>
          </w:p>
        </w:tc>
        <w:tc>
          <w:tcPr>
            <w:tcW w:w="1620" w:type="dxa"/>
            <w:shd w:val="clear" w:color="auto" w:fill="auto"/>
            <w:noWrap/>
            <w:vAlign w:val="bottom"/>
          </w:tcPr>
          <w:p w:rsidR="00AB75FE" w:rsidRPr="00143F58" w:rsidRDefault="006605B1" w:rsidP="004411E3">
            <w:pPr>
              <w:jc w:val="right"/>
              <w:rPr>
                <w:bCs/>
                <w:sz w:val="28"/>
                <w:szCs w:val="28"/>
              </w:rPr>
            </w:pPr>
            <w:r>
              <w:rPr>
                <w:bCs/>
                <w:sz w:val="28"/>
                <w:szCs w:val="28"/>
              </w:rPr>
              <w:t>108,0</w:t>
            </w:r>
          </w:p>
        </w:tc>
      </w:tr>
      <w:tr w:rsidR="00AB75FE" w:rsidRPr="00143F58">
        <w:trPr>
          <w:trHeight w:val="300"/>
        </w:trPr>
        <w:tc>
          <w:tcPr>
            <w:tcW w:w="725" w:type="dxa"/>
          </w:tcPr>
          <w:p w:rsidR="00AB75FE" w:rsidRPr="00143F58" w:rsidRDefault="00AB75FE" w:rsidP="008A5F3C">
            <w:pPr>
              <w:rPr>
                <w:bCs/>
                <w:sz w:val="28"/>
                <w:szCs w:val="28"/>
              </w:rPr>
            </w:pPr>
            <w:r w:rsidRPr="00143F58">
              <w:rPr>
                <w:bCs/>
                <w:sz w:val="28"/>
                <w:szCs w:val="28"/>
              </w:rPr>
              <w:t>7</w:t>
            </w:r>
          </w:p>
        </w:tc>
        <w:tc>
          <w:tcPr>
            <w:tcW w:w="720" w:type="dxa"/>
            <w:vAlign w:val="bottom"/>
          </w:tcPr>
          <w:p w:rsidR="00AB75FE" w:rsidRPr="00143F58" w:rsidRDefault="00AB75FE" w:rsidP="00D87362">
            <w:pPr>
              <w:jc w:val="center"/>
              <w:rPr>
                <w:bCs/>
                <w:sz w:val="28"/>
                <w:szCs w:val="28"/>
              </w:rPr>
            </w:pPr>
            <w:r w:rsidRPr="00143F58">
              <w:rPr>
                <w:bCs/>
                <w:sz w:val="28"/>
                <w:szCs w:val="28"/>
              </w:rPr>
              <w:t>08</w:t>
            </w:r>
          </w:p>
        </w:tc>
        <w:tc>
          <w:tcPr>
            <w:tcW w:w="720" w:type="dxa"/>
            <w:vAlign w:val="bottom"/>
          </w:tcPr>
          <w:p w:rsidR="00AB75FE" w:rsidRPr="00143F58" w:rsidRDefault="00AB75FE" w:rsidP="00D87362">
            <w:pPr>
              <w:jc w:val="center"/>
              <w:rPr>
                <w:bCs/>
                <w:sz w:val="28"/>
                <w:szCs w:val="28"/>
              </w:rPr>
            </w:pPr>
            <w:r w:rsidRPr="00143F58">
              <w:rPr>
                <w:bCs/>
                <w:sz w:val="28"/>
                <w:szCs w:val="28"/>
              </w:rPr>
              <w:t>00</w:t>
            </w:r>
          </w:p>
        </w:tc>
        <w:tc>
          <w:tcPr>
            <w:tcW w:w="4140" w:type="dxa"/>
            <w:shd w:val="clear" w:color="auto" w:fill="auto"/>
            <w:vAlign w:val="bottom"/>
          </w:tcPr>
          <w:p w:rsidR="00AB75FE" w:rsidRPr="00143F58" w:rsidRDefault="00D87362" w:rsidP="008A5F3C">
            <w:pPr>
              <w:rPr>
                <w:bCs/>
                <w:sz w:val="28"/>
                <w:szCs w:val="28"/>
              </w:rPr>
            </w:pPr>
            <w:r w:rsidRPr="007A3B66">
              <w:rPr>
                <w:bCs/>
                <w:sz w:val="28"/>
                <w:szCs w:val="28"/>
              </w:rPr>
              <w:t>Культура, кинематография</w:t>
            </w:r>
          </w:p>
        </w:tc>
        <w:tc>
          <w:tcPr>
            <w:tcW w:w="1800" w:type="dxa"/>
            <w:vAlign w:val="bottom"/>
          </w:tcPr>
          <w:p w:rsidR="00AB75FE" w:rsidRPr="00143F58" w:rsidRDefault="006839B4" w:rsidP="00D87362">
            <w:pPr>
              <w:jc w:val="right"/>
              <w:rPr>
                <w:bCs/>
                <w:sz w:val="28"/>
                <w:szCs w:val="28"/>
              </w:rPr>
            </w:pPr>
            <w:r>
              <w:rPr>
                <w:bCs/>
                <w:sz w:val="28"/>
                <w:szCs w:val="28"/>
              </w:rPr>
              <w:t>76247,3</w:t>
            </w:r>
          </w:p>
        </w:tc>
        <w:tc>
          <w:tcPr>
            <w:tcW w:w="1620" w:type="dxa"/>
            <w:shd w:val="clear" w:color="auto" w:fill="auto"/>
            <w:noWrap/>
            <w:vAlign w:val="bottom"/>
          </w:tcPr>
          <w:p w:rsidR="00AB75FE" w:rsidRPr="00143F58" w:rsidRDefault="006605B1" w:rsidP="002903FF">
            <w:pPr>
              <w:jc w:val="right"/>
              <w:rPr>
                <w:bCs/>
                <w:sz w:val="28"/>
                <w:szCs w:val="28"/>
              </w:rPr>
            </w:pPr>
            <w:r>
              <w:rPr>
                <w:bCs/>
                <w:sz w:val="28"/>
                <w:szCs w:val="28"/>
              </w:rPr>
              <w:t>51145,1</w:t>
            </w:r>
          </w:p>
        </w:tc>
      </w:tr>
      <w:tr w:rsidR="001A3CBB" w:rsidRPr="00143F58">
        <w:trPr>
          <w:trHeight w:val="315"/>
        </w:trPr>
        <w:tc>
          <w:tcPr>
            <w:tcW w:w="725" w:type="dxa"/>
          </w:tcPr>
          <w:p w:rsidR="001A3CBB" w:rsidRPr="00143F58" w:rsidRDefault="001A3CBB" w:rsidP="008A5F3C">
            <w:pPr>
              <w:rPr>
                <w:bCs/>
                <w:sz w:val="28"/>
                <w:szCs w:val="28"/>
              </w:rPr>
            </w:pPr>
            <w:r w:rsidRPr="00143F58">
              <w:rPr>
                <w:bCs/>
                <w:sz w:val="28"/>
                <w:szCs w:val="28"/>
              </w:rPr>
              <w:t>7.1</w:t>
            </w:r>
          </w:p>
        </w:tc>
        <w:tc>
          <w:tcPr>
            <w:tcW w:w="720" w:type="dxa"/>
            <w:vAlign w:val="bottom"/>
          </w:tcPr>
          <w:p w:rsidR="001A3CBB" w:rsidRPr="00143F58" w:rsidRDefault="001A3CBB" w:rsidP="004C1D15">
            <w:pPr>
              <w:jc w:val="center"/>
              <w:rPr>
                <w:bCs/>
                <w:sz w:val="28"/>
                <w:szCs w:val="28"/>
              </w:rPr>
            </w:pPr>
            <w:r w:rsidRPr="00143F58">
              <w:rPr>
                <w:bCs/>
                <w:sz w:val="28"/>
                <w:szCs w:val="28"/>
              </w:rPr>
              <w:t>08</w:t>
            </w:r>
          </w:p>
        </w:tc>
        <w:tc>
          <w:tcPr>
            <w:tcW w:w="720" w:type="dxa"/>
            <w:vAlign w:val="bottom"/>
          </w:tcPr>
          <w:p w:rsidR="001A3CBB" w:rsidRPr="00143F58" w:rsidRDefault="001A3CBB" w:rsidP="004C1D15">
            <w:pPr>
              <w:jc w:val="center"/>
              <w:rPr>
                <w:bCs/>
                <w:sz w:val="28"/>
                <w:szCs w:val="28"/>
              </w:rPr>
            </w:pPr>
            <w:r w:rsidRPr="00143F58">
              <w:rPr>
                <w:bCs/>
                <w:sz w:val="28"/>
                <w:szCs w:val="28"/>
              </w:rPr>
              <w:t>01</w:t>
            </w:r>
          </w:p>
        </w:tc>
        <w:tc>
          <w:tcPr>
            <w:tcW w:w="4140" w:type="dxa"/>
            <w:shd w:val="clear" w:color="auto" w:fill="auto"/>
            <w:vAlign w:val="bottom"/>
          </w:tcPr>
          <w:p w:rsidR="001A3CBB" w:rsidRPr="00143F58" w:rsidRDefault="001A3CBB" w:rsidP="008A5F3C">
            <w:pPr>
              <w:rPr>
                <w:bCs/>
                <w:sz w:val="28"/>
                <w:szCs w:val="28"/>
              </w:rPr>
            </w:pPr>
            <w:r w:rsidRPr="00143F58">
              <w:rPr>
                <w:bCs/>
                <w:sz w:val="28"/>
                <w:szCs w:val="28"/>
              </w:rPr>
              <w:t>Культура</w:t>
            </w:r>
          </w:p>
        </w:tc>
        <w:tc>
          <w:tcPr>
            <w:tcW w:w="1800" w:type="dxa"/>
            <w:vAlign w:val="bottom"/>
          </w:tcPr>
          <w:p w:rsidR="001A3CBB" w:rsidRPr="00143F58" w:rsidRDefault="006839B4" w:rsidP="00ED5B2C">
            <w:pPr>
              <w:jc w:val="right"/>
              <w:rPr>
                <w:bCs/>
                <w:sz w:val="28"/>
                <w:szCs w:val="28"/>
              </w:rPr>
            </w:pPr>
            <w:r>
              <w:rPr>
                <w:bCs/>
                <w:sz w:val="28"/>
                <w:szCs w:val="28"/>
              </w:rPr>
              <w:t>76247,3</w:t>
            </w:r>
          </w:p>
        </w:tc>
        <w:tc>
          <w:tcPr>
            <w:tcW w:w="1620" w:type="dxa"/>
            <w:shd w:val="clear" w:color="auto" w:fill="auto"/>
            <w:noWrap/>
            <w:vAlign w:val="bottom"/>
          </w:tcPr>
          <w:p w:rsidR="001A3CBB" w:rsidRPr="00143F58" w:rsidRDefault="006605B1" w:rsidP="002903FF">
            <w:pPr>
              <w:jc w:val="right"/>
              <w:rPr>
                <w:bCs/>
                <w:sz w:val="28"/>
                <w:szCs w:val="28"/>
              </w:rPr>
            </w:pPr>
            <w:r>
              <w:rPr>
                <w:bCs/>
                <w:sz w:val="28"/>
                <w:szCs w:val="28"/>
              </w:rPr>
              <w:t>51145,1</w:t>
            </w:r>
          </w:p>
        </w:tc>
      </w:tr>
      <w:tr w:rsidR="00AB75FE" w:rsidRPr="00143F58">
        <w:trPr>
          <w:trHeight w:val="255"/>
        </w:trPr>
        <w:tc>
          <w:tcPr>
            <w:tcW w:w="725" w:type="dxa"/>
          </w:tcPr>
          <w:p w:rsidR="00AB75FE" w:rsidRPr="00143F58" w:rsidRDefault="00AB75FE" w:rsidP="008A5F3C">
            <w:pPr>
              <w:rPr>
                <w:bCs/>
                <w:sz w:val="28"/>
                <w:szCs w:val="28"/>
              </w:rPr>
            </w:pPr>
            <w:r w:rsidRPr="00143F58">
              <w:rPr>
                <w:bCs/>
                <w:sz w:val="28"/>
                <w:szCs w:val="28"/>
              </w:rPr>
              <w:t>8</w:t>
            </w:r>
          </w:p>
        </w:tc>
        <w:tc>
          <w:tcPr>
            <w:tcW w:w="720" w:type="dxa"/>
            <w:vAlign w:val="bottom"/>
          </w:tcPr>
          <w:p w:rsidR="00AB75FE" w:rsidRPr="00143F58" w:rsidRDefault="00AB75FE" w:rsidP="004C1D15">
            <w:pPr>
              <w:jc w:val="center"/>
              <w:rPr>
                <w:bCs/>
                <w:sz w:val="28"/>
                <w:szCs w:val="28"/>
              </w:rPr>
            </w:pPr>
            <w:r w:rsidRPr="00143F58">
              <w:rPr>
                <w:bCs/>
                <w:sz w:val="28"/>
                <w:szCs w:val="28"/>
              </w:rPr>
              <w:t>10</w:t>
            </w:r>
          </w:p>
        </w:tc>
        <w:tc>
          <w:tcPr>
            <w:tcW w:w="720" w:type="dxa"/>
            <w:vAlign w:val="bottom"/>
          </w:tcPr>
          <w:p w:rsidR="00AB75FE" w:rsidRPr="00143F58" w:rsidRDefault="00AB75FE" w:rsidP="004C1D15">
            <w:pPr>
              <w:jc w:val="center"/>
              <w:rPr>
                <w:bCs/>
                <w:sz w:val="28"/>
                <w:szCs w:val="28"/>
              </w:rPr>
            </w:pPr>
            <w:r w:rsidRPr="00143F58">
              <w:rPr>
                <w:bCs/>
                <w:sz w:val="28"/>
                <w:szCs w:val="28"/>
              </w:rPr>
              <w:t>00</w:t>
            </w:r>
          </w:p>
        </w:tc>
        <w:tc>
          <w:tcPr>
            <w:tcW w:w="4140" w:type="dxa"/>
            <w:shd w:val="clear" w:color="auto" w:fill="auto"/>
            <w:vAlign w:val="bottom"/>
          </w:tcPr>
          <w:p w:rsidR="00AB75FE" w:rsidRPr="00143F58" w:rsidRDefault="00AB75FE" w:rsidP="008A5F3C">
            <w:pPr>
              <w:rPr>
                <w:bCs/>
                <w:sz w:val="28"/>
                <w:szCs w:val="28"/>
              </w:rPr>
            </w:pPr>
            <w:r w:rsidRPr="00143F58">
              <w:rPr>
                <w:bCs/>
                <w:sz w:val="28"/>
                <w:szCs w:val="28"/>
              </w:rPr>
              <w:t>Социальная политика</w:t>
            </w:r>
          </w:p>
        </w:tc>
        <w:tc>
          <w:tcPr>
            <w:tcW w:w="1800" w:type="dxa"/>
            <w:vAlign w:val="bottom"/>
          </w:tcPr>
          <w:p w:rsidR="00AB75FE" w:rsidRPr="00143F58" w:rsidRDefault="00A2202D" w:rsidP="004411E3">
            <w:pPr>
              <w:jc w:val="right"/>
              <w:rPr>
                <w:bCs/>
                <w:sz w:val="28"/>
                <w:szCs w:val="28"/>
              </w:rPr>
            </w:pPr>
            <w:r>
              <w:rPr>
                <w:bCs/>
                <w:sz w:val="28"/>
                <w:szCs w:val="28"/>
              </w:rPr>
              <w:t>1344,3</w:t>
            </w:r>
          </w:p>
        </w:tc>
        <w:tc>
          <w:tcPr>
            <w:tcW w:w="1620" w:type="dxa"/>
            <w:shd w:val="clear" w:color="auto" w:fill="auto"/>
            <w:noWrap/>
            <w:vAlign w:val="bottom"/>
          </w:tcPr>
          <w:p w:rsidR="00AB75FE" w:rsidRPr="00143F58" w:rsidRDefault="006605B1" w:rsidP="00B62725">
            <w:pPr>
              <w:jc w:val="right"/>
              <w:rPr>
                <w:bCs/>
                <w:sz w:val="28"/>
                <w:szCs w:val="28"/>
              </w:rPr>
            </w:pPr>
            <w:r>
              <w:rPr>
                <w:bCs/>
                <w:sz w:val="28"/>
                <w:szCs w:val="28"/>
              </w:rPr>
              <w:t>934,1</w:t>
            </w:r>
          </w:p>
        </w:tc>
      </w:tr>
      <w:tr w:rsidR="001A3CBB" w:rsidRPr="00143F58">
        <w:trPr>
          <w:trHeight w:val="255"/>
        </w:trPr>
        <w:tc>
          <w:tcPr>
            <w:tcW w:w="725" w:type="dxa"/>
          </w:tcPr>
          <w:p w:rsidR="001A3CBB" w:rsidRPr="00143F58" w:rsidRDefault="001A3CBB" w:rsidP="008A5F3C">
            <w:pPr>
              <w:rPr>
                <w:bCs/>
                <w:sz w:val="28"/>
                <w:szCs w:val="28"/>
              </w:rPr>
            </w:pPr>
            <w:r w:rsidRPr="00143F58">
              <w:rPr>
                <w:bCs/>
                <w:sz w:val="28"/>
                <w:szCs w:val="28"/>
              </w:rPr>
              <w:t>8.1</w:t>
            </w:r>
          </w:p>
        </w:tc>
        <w:tc>
          <w:tcPr>
            <w:tcW w:w="720" w:type="dxa"/>
            <w:vAlign w:val="bottom"/>
          </w:tcPr>
          <w:p w:rsidR="001A3CBB" w:rsidRPr="00143F58" w:rsidRDefault="001A3CBB" w:rsidP="004C1D15">
            <w:pPr>
              <w:jc w:val="center"/>
              <w:rPr>
                <w:bCs/>
                <w:sz w:val="28"/>
                <w:szCs w:val="28"/>
              </w:rPr>
            </w:pPr>
            <w:r w:rsidRPr="00143F58">
              <w:rPr>
                <w:bCs/>
                <w:sz w:val="28"/>
                <w:szCs w:val="28"/>
              </w:rPr>
              <w:t>10</w:t>
            </w:r>
          </w:p>
        </w:tc>
        <w:tc>
          <w:tcPr>
            <w:tcW w:w="720" w:type="dxa"/>
            <w:vAlign w:val="bottom"/>
          </w:tcPr>
          <w:p w:rsidR="001A3CBB" w:rsidRPr="00143F58" w:rsidRDefault="001A3CBB" w:rsidP="004C1D15">
            <w:pPr>
              <w:jc w:val="center"/>
              <w:rPr>
                <w:bCs/>
                <w:sz w:val="28"/>
                <w:szCs w:val="28"/>
              </w:rPr>
            </w:pPr>
            <w:r w:rsidRPr="00143F58">
              <w:rPr>
                <w:bCs/>
                <w:sz w:val="28"/>
                <w:szCs w:val="28"/>
              </w:rPr>
              <w:t>01</w:t>
            </w:r>
          </w:p>
        </w:tc>
        <w:tc>
          <w:tcPr>
            <w:tcW w:w="4140" w:type="dxa"/>
            <w:shd w:val="clear" w:color="auto" w:fill="auto"/>
            <w:vAlign w:val="bottom"/>
          </w:tcPr>
          <w:p w:rsidR="001A3CBB" w:rsidRPr="00143F58" w:rsidRDefault="001A3CBB" w:rsidP="008A5F3C">
            <w:pPr>
              <w:rPr>
                <w:bCs/>
                <w:sz w:val="28"/>
                <w:szCs w:val="28"/>
              </w:rPr>
            </w:pPr>
            <w:r w:rsidRPr="00143F58">
              <w:rPr>
                <w:bCs/>
                <w:sz w:val="28"/>
                <w:szCs w:val="28"/>
              </w:rPr>
              <w:t>Пенсионное обеспечение</w:t>
            </w:r>
          </w:p>
        </w:tc>
        <w:tc>
          <w:tcPr>
            <w:tcW w:w="1800" w:type="dxa"/>
            <w:vAlign w:val="bottom"/>
          </w:tcPr>
          <w:p w:rsidR="001A3CBB" w:rsidRPr="00143F58" w:rsidRDefault="00A2202D" w:rsidP="00ED5B2C">
            <w:pPr>
              <w:jc w:val="right"/>
              <w:rPr>
                <w:bCs/>
                <w:sz w:val="28"/>
                <w:szCs w:val="28"/>
              </w:rPr>
            </w:pPr>
            <w:r>
              <w:rPr>
                <w:bCs/>
                <w:sz w:val="28"/>
                <w:szCs w:val="28"/>
              </w:rPr>
              <w:t>1344,3</w:t>
            </w:r>
          </w:p>
        </w:tc>
        <w:tc>
          <w:tcPr>
            <w:tcW w:w="1620" w:type="dxa"/>
            <w:shd w:val="clear" w:color="auto" w:fill="auto"/>
            <w:noWrap/>
            <w:vAlign w:val="bottom"/>
          </w:tcPr>
          <w:p w:rsidR="001A3CBB" w:rsidRPr="00143F58" w:rsidRDefault="006605B1" w:rsidP="00ED5B2C">
            <w:pPr>
              <w:jc w:val="right"/>
              <w:rPr>
                <w:bCs/>
                <w:sz w:val="28"/>
                <w:szCs w:val="28"/>
              </w:rPr>
            </w:pPr>
            <w:r>
              <w:rPr>
                <w:bCs/>
                <w:sz w:val="28"/>
                <w:szCs w:val="28"/>
              </w:rPr>
              <w:t>934,1</w:t>
            </w:r>
          </w:p>
        </w:tc>
      </w:tr>
      <w:tr w:rsidR="00AB75FE" w:rsidRPr="00143F58">
        <w:trPr>
          <w:trHeight w:val="255"/>
        </w:trPr>
        <w:tc>
          <w:tcPr>
            <w:tcW w:w="725" w:type="dxa"/>
          </w:tcPr>
          <w:p w:rsidR="00AB75FE" w:rsidRPr="00143F58" w:rsidRDefault="00AB75FE" w:rsidP="008A5F3C">
            <w:pPr>
              <w:rPr>
                <w:bCs/>
                <w:sz w:val="28"/>
                <w:szCs w:val="28"/>
              </w:rPr>
            </w:pPr>
            <w:r w:rsidRPr="00143F58">
              <w:rPr>
                <w:bCs/>
                <w:sz w:val="28"/>
                <w:szCs w:val="28"/>
              </w:rPr>
              <w:t>9</w:t>
            </w:r>
          </w:p>
        </w:tc>
        <w:tc>
          <w:tcPr>
            <w:tcW w:w="720" w:type="dxa"/>
            <w:vAlign w:val="bottom"/>
          </w:tcPr>
          <w:p w:rsidR="00AB75FE" w:rsidRPr="00143F58" w:rsidRDefault="00AB75FE" w:rsidP="004C1D15">
            <w:pPr>
              <w:jc w:val="center"/>
              <w:rPr>
                <w:bCs/>
                <w:sz w:val="28"/>
                <w:szCs w:val="28"/>
              </w:rPr>
            </w:pPr>
            <w:r w:rsidRPr="00143F58">
              <w:rPr>
                <w:bCs/>
                <w:sz w:val="28"/>
                <w:szCs w:val="28"/>
              </w:rPr>
              <w:t>11</w:t>
            </w:r>
          </w:p>
        </w:tc>
        <w:tc>
          <w:tcPr>
            <w:tcW w:w="720" w:type="dxa"/>
            <w:vAlign w:val="bottom"/>
          </w:tcPr>
          <w:p w:rsidR="00AB75FE" w:rsidRPr="00143F58" w:rsidRDefault="00AB75FE" w:rsidP="004C1D15">
            <w:pPr>
              <w:jc w:val="center"/>
              <w:rPr>
                <w:bCs/>
                <w:sz w:val="28"/>
                <w:szCs w:val="28"/>
              </w:rPr>
            </w:pPr>
            <w:r w:rsidRPr="00143F58">
              <w:rPr>
                <w:bCs/>
                <w:sz w:val="28"/>
                <w:szCs w:val="28"/>
              </w:rPr>
              <w:t>00</w:t>
            </w:r>
          </w:p>
        </w:tc>
        <w:tc>
          <w:tcPr>
            <w:tcW w:w="4140" w:type="dxa"/>
            <w:shd w:val="clear" w:color="auto" w:fill="auto"/>
            <w:vAlign w:val="bottom"/>
          </w:tcPr>
          <w:p w:rsidR="00AB75FE" w:rsidRPr="00143F58" w:rsidRDefault="00AB75FE" w:rsidP="008A5F3C">
            <w:pPr>
              <w:rPr>
                <w:bCs/>
                <w:sz w:val="28"/>
                <w:szCs w:val="28"/>
              </w:rPr>
            </w:pPr>
            <w:r w:rsidRPr="00143F58">
              <w:rPr>
                <w:bCs/>
                <w:sz w:val="28"/>
                <w:szCs w:val="28"/>
              </w:rPr>
              <w:t xml:space="preserve">Физическая культура и спорт </w:t>
            </w:r>
          </w:p>
        </w:tc>
        <w:tc>
          <w:tcPr>
            <w:tcW w:w="1800" w:type="dxa"/>
            <w:vAlign w:val="bottom"/>
          </w:tcPr>
          <w:p w:rsidR="00AB75FE" w:rsidRPr="00143F58" w:rsidRDefault="00A2202D" w:rsidP="004411E3">
            <w:pPr>
              <w:jc w:val="right"/>
              <w:rPr>
                <w:bCs/>
                <w:sz w:val="28"/>
                <w:szCs w:val="28"/>
              </w:rPr>
            </w:pPr>
            <w:r>
              <w:rPr>
                <w:bCs/>
                <w:sz w:val="28"/>
                <w:szCs w:val="28"/>
              </w:rPr>
              <w:t>40,0</w:t>
            </w:r>
          </w:p>
        </w:tc>
        <w:tc>
          <w:tcPr>
            <w:tcW w:w="1620" w:type="dxa"/>
            <w:shd w:val="clear" w:color="auto" w:fill="auto"/>
            <w:noWrap/>
            <w:vAlign w:val="bottom"/>
          </w:tcPr>
          <w:p w:rsidR="00AB75FE" w:rsidRPr="00143F58" w:rsidRDefault="006605B1" w:rsidP="004411E3">
            <w:pPr>
              <w:jc w:val="right"/>
              <w:rPr>
                <w:bCs/>
                <w:sz w:val="28"/>
                <w:szCs w:val="28"/>
              </w:rPr>
            </w:pPr>
            <w:r>
              <w:rPr>
                <w:bCs/>
                <w:sz w:val="28"/>
                <w:szCs w:val="28"/>
              </w:rPr>
              <w:t>25,0</w:t>
            </w:r>
          </w:p>
        </w:tc>
      </w:tr>
      <w:tr w:rsidR="00AB75FE" w:rsidRPr="00143F58">
        <w:trPr>
          <w:trHeight w:val="240"/>
        </w:trPr>
        <w:tc>
          <w:tcPr>
            <w:tcW w:w="725" w:type="dxa"/>
          </w:tcPr>
          <w:p w:rsidR="00AB75FE" w:rsidRPr="00143F58" w:rsidRDefault="00AB75FE" w:rsidP="008A5F3C">
            <w:pPr>
              <w:rPr>
                <w:bCs/>
                <w:sz w:val="28"/>
                <w:szCs w:val="28"/>
              </w:rPr>
            </w:pPr>
            <w:r w:rsidRPr="00143F58">
              <w:rPr>
                <w:bCs/>
                <w:sz w:val="28"/>
                <w:szCs w:val="28"/>
              </w:rPr>
              <w:t>9.1</w:t>
            </w:r>
          </w:p>
        </w:tc>
        <w:tc>
          <w:tcPr>
            <w:tcW w:w="720" w:type="dxa"/>
            <w:vAlign w:val="bottom"/>
          </w:tcPr>
          <w:p w:rsidR="00AB75FE" w:rsidRPr="00143F58" w:rsidRDefault="00AB75FE" w:rsidP="004C1D15">
            <w:pPr>
              <w:jc w:val="center"/>
              <w:rPr>
                <w:bCs/>
                <w:sz w:val="28"/>
                <w:szCs w:val="28"/>
              </w:rPr>
            </w:pPr>
            <w:r w:rsidRPr="00143F58">
              <w:rPr>
                <w:bCs/>
                <w:sz w:val="28"/>
                <w:szCs w:val="28"/>
              </w:rPr>
              <w:t>11</w:t>
            </w:r>
          </w:p>
        </w:tc>
        <w:tc>
          <w:tcPr>
            <w:tcW w:w="720" w:type="dxa"/>
            <w:vAlign w:val="bottom"/>
          </w:tcPr>
          <w:p w:rsidR="00AB75FE" w:rsidRPr="00143F58" w:rsidRDefault="00AB75FE" w:rsidP="004C1D15">
            <w:pPr>
              <w:jc w:val="center"/>
              <w:rPr>
                <w:bCs/>
                <w:sz w:val="28"/>
                <w:szCs w:val="28"/>
              </w:rPr>
            </w:pPr>
            <w:r w:rsidRPr="00143F58">
              <w:rPr>
                <w:bCs/>
                <w:sz w:val="28"/>
                <w:szCs w:val="28"/>
              </w:rPr>
              <w:t>01</w:t>
            </w:r>
          </w:p>
        </w:tc>
        <w:tc>
          <w:tcPr>
            <w:tcW w:w="4140" w:type="dxa"/>
            <w:shd w:val="clear" w:color="auto" w:fill="auto"/>
            <w:vAlign w:val="bottom"/>
          </w:tcPr>
          <w:p w:rsidR="00AB75FE" w:rsidRPr="00143F58" w:rsidRDefault="00AB75FE" w:rsidP="008A5F3C">
            <w:pPr>
              <w:rPr>
                <w:bCs/>
                <w:sz w:val="28"/>
                <w:szCs w:val="28"/>
              </w:rPr>
            </w:pPr>
            <w:r w:rsidRPr="00143F58">
              <w:rPr>
                <w:bCs/>
                <w:sz w:val="28"/>
                <w:szCs w:val="28"/>
              </w:rPr>
              <w:t>Физическая культура</w:t>
            </w:r>
          </w:p>
        </w:tc>
        <w:tc>
          <w:tcPr>
            <w:tcW w:w="1800" w:type="dxa"/>
            <w:vAlign w:val="bottom"/>
          </w:tcPr>
          <w:p w:rsidR="00AB75FE" w:rsidRPr="00143F58" w:rsidRDefault="00A2202D" w:rsidP="004411E3">
            <w:pPr>
              <w:jc w:val="right"/>
              <w:rPr>
                <w:bCs/>
                <w:sz w:val="28"/>
                <w:szCs w:val="28"/>
              </w:rPr>
            </w:pPr>
            <w:r>
              <w:rPr>
                <w:bCs/>
                <w:sz w:val="28"/>
                <w:szCs w:val="28"/>
              </w:rPr>
              <w:t>40,0</w:t>
            </w:r>
          </w:p>
        </w:tc>
        <w:tc>
          <w:tcPr>
            <w:tcW w:w="1620" w:type="dxa"/>
            <w:shd w:val="clear" w:color="auto" w:fill="auto"/>
            <w:noWrap/>
            <w:vAlign w:val="bottom"/>
          </w:tcPr>
          <w:p w:rsidR="00AB75FE" w:rsidRPr="00143F58" w:rsidRDefault="006605B1" w:rsidP="004411E3">
            <w:pPr>
              <w:jc w:val="right"/>
              <w:rPr>
                <w:bCs/>
                <w:sz w:val="28"/>
                <w:szCs w:val="28"/>
              </w:rPr>
            </w:pPr>
            <w:r>
              <w:rPr>
                <w:bCs/>
                <w:sz w:val="28"/>
                <w:szCs w:val="28"/>
              </w:rPr>
              <w:t>25,0</w:t>
            </w:r>
          </w:p>
        </w:tc>
      </w:tr>
      <w:tr w:rsidR="00AB75FE" w:rsidRPr="00143F58">
        <w:trPr>
          <w:trHeight w:val="270"/>
        </w:trPr>
        <w:tc>
          <w:tcPr>
            <w:tcW w:w="725" w:type="dxa"/>
          </w:tcPr>
          <w:p w:rsidR="00D620D4" w:rsidRPr="00143F58" w:rsidRDefault="00D620D4" w:rsidP="008A5F3C">
            <w:pPr>
              <w:rPr>
                <w:bCs/>
                <w:sz w:val="28"/>
                <w:szCs w:val="28"/>
              </w:rPr>
            </w:pPr>
          </w:p>
          <w:p w:rsidR="00D620D4" w:rsidRPr="00143F58" w:rsidRDefault="00D620D4" w:rsidP="008A5F3C">
            <w:pPr>
              <w:rPr>
                <w:bCs/>
                <w:sz w:val="28"/>
                <w:szCs w:val="28"/>
              </w:rPr>
            </w:pPr>
          </w:p>
          <w:p w:rsidR="00AB75FE" w:rsidRPr="00143F58" w:rsidRDefault="00AB75FE" w:rsidP="008A5F3C">
            <w:pPr>
              <w:rPr>
                <w:bCs/>
                <w:sz w:val="28"/>
                <w:szCs w:val="28"/>
              </w:rPr>
            </w:pPr>
            <w:r w:rsidRPr="00143F58">
              <w:rPr>
                <w:bCs/>
                <w:sz w:val="28"/>
                <w:szCs w:val="28"/>
              </w:rPr>
              <w:t>10</w:t>
            </w:r>
          </w:p>
        </w:tc>
        <w:tc>
          <w:tcPr>
            <w:tcW w:w="720" w:type="dxa"/>
            <w:vAlign w:val="bottom"/>
          </w:tcPr>
          <w:p w:rsidR="00AB75FE" w:rsidRPr="00143F58" w:rsidRDefault="00AB75FE" w:rsidP="004C1D15">
            <w:pPr>
              <w:jc w:val="center"/>
              <w:rPr>
                <w:bCs/>
                <w:sz w:val="28"/>
                <w:szCs w:val="28"/>
              </w:rPr>
            </w:pPr>
            <w:r w:rsidRPr="00143F58">
              <w:rPr>
                <w:bCs/>
                <w:sz w:val="28"/>
                <w:szCs w:val="28"/>
              </w:rPr>
              <w:t>13</w:t>
            </w:r>
          </w:p>
        </w:tc>
        <w:tc>
          <w:tcPr>
            <w:tcW w:w="720" w:type="dxa"/>
            <w:vAlign w:val="bottom"/>
          </w:tcPr>
          <w:p w:rsidR="00AB75FE" w:rsidRPr="00143F58" w:rsidRDefault="00AB75FE" w:rsidP="004C1D15">
            <w:pPr>
              <w:jc w:val="center"/>
              <w:rPr>
                <w:bCs/>
                <w:sz w:val="28"/>
                <w:szCs w:val="28"/>
              </w:rPr>
            </w:pPr>
            <w:r w:rsidRPr="00143F58">
              <w:rPr>
                <w:bCs/>
                <w:sz w:val="28"/>
                <w:szCs w:val="28"/>
              </w:rPr>
              <w:t>00</w:t>
            </w:r>
          </w:p>
        </w:tc>
        <w:tc>
          <w:tcPr>
            <w:tcW w:w="4140" w:type="dxa"/>
            <w:shd w:val="clear" w:color="auto" w:fill="auto"/>
            <w:vAlign w:val="bottom"/>
          </w:tcPr>
          <w:p w:rsidR="00AB75FE" w:rsidRPr="00143F58" w:rsidRDefault="00AB75FE" w:rsidP="008A5F3C">
            <w:pPr>
              <w:rPr>
                <w:bCs/>
                <w:sz w:val="28"/>
                <w:szCs w:val="28"/>
              </w:rPr>
            </w:pPr>
            <w:r w:rsidRPr="00143F58">
              <w:rPr>
                <w:bCs/>
                <w:sz w:val="28"/>
                <w:szCs w:val="28"/>
              </w:rPr>
              <w:t xml:space="preserve">Обслуживание государственного </w:t>
            </w:r>
            <w:r w:rsidR="007A23B0">
              <w:rPr>
                <w:bCs/>
                <w:sz w:val="28"/>
                <w:szCs w:val="28"/>
              </w:rPr>
              <w:t>(</w:t>
            </w:r>
            <w:r w:rsidRPr="00143F58">
              <w:rPr>
                <w:bCs/>
                <w:sz w:val="28"/>
                <w:szCs w:val="28"/>
              </w:rPr>
              <w:t>муниципального</w:t>
            </w:r>
            <w:r w:rsidR="007A23B0">
              <w:rPr>
                <w:bCs/>
                <w:sz w:val="28"/>
                <w:szCs w:val="28"/>
              </w:rPr>
              <w:t>)</w:t>
            </w:r>
            <w:r w:rsidRPr="00143F58">
              <w:rPr>
                <w:bCs/>
                <w:sz w:val="28"/>
                <w:szCs w:val="28"/>
              </w:rPr>
              <w:t xml:space="preserve"> долга</w:t>
            </w:r>
          </w:p>
        </w:tc>
        <w:tc>
          <w:tcPr>
            <w:tcW w:w="1800" w:type="dxa"/>
            <w:vAlign w:val="bottom"/>
          </w:tcPr>
          <w:p w:rsidR="00AB75FE" w:rsidRPr="00143F58" w:rsidRDefault="006839B4" w:rsidP="004411E3">
            <w:pPr>
              <w:jc w:val="right"/>
              <w:rPr>
                <w:bCs/>
                <w:sz w:val="28"/>
                <w:szCs w:val="28"/>
              </w:rPr>
            </w:pPr>
            <w:r>
              <w:rPr>
                <w:bCs/>
                <w:sz w:val="28"/>
                <w:szCs w:val="28"/>
              </w:rPr>
              <w:t>653,0</w:t>
            </w:r>
          </w:p>
        </w:tc>
        <w:tc>
          <w:tcPr>
            <w:tcW w:w="1620" w:type="dxa"/>
            <w:shd w:val="clear" w:color="auto" w:fill="auto"/>
            <w:noWrap/>
            <w:vAlign w:val="bottom"/>
          </w:tcPr>
          <w:p w:rsidR="00AB75FE" w:rsidRPr="00143F58" w:rsidRDefault="00AB75FE" w:rsidP="004411E3">
            <w:pPr>
              <w:jc w:val="right"/>
              <w:rPr>
                <w:bCs/>
                <w:sz w:val="28"/>
                <w:szCs w:val="28"/>
              </w:rPr>
            </w:pPr>
          </w:p>
        </w:tc>
      </w:tr>
      <w:tr w:rsidR="001A3CBB" w:rsidRPr="00143F58">
        <w:trPr>
          <w:trHeight w:val="405"/>
        </w:trPr>
        <w:tc>
          <w:tcPr>
            <w:tcW w:w="725" w:type="dxa"/>
            <w:vAlign w:val="bottom"/>
          </w:tcPr>
          <w:p w:rsidR="001A3CBB" w:rsidRPr="00143F58" w:rsidRDefault="001A3CBB" w:rsidP="00D23067">
            <w:pPr>
              <w:rPr>
                <w:bCs/>
                <w:sz w:val="28"/>
                <w:szCs w:val="28"/>
              </w:rPr>
            </w:pPr>
          </w:p>
          <w:p w:rsidR="001A3CBB" w:rsidRPr="00143F58" w:rsidRDefault="001A3CBB" w:rsidP="00D23067">
            <w:pPr>
              <w:rPr>
                <w:bCs/>
                <w:sz w:val="28"/>
                <w:szCs w:val="28"/>
              </w:rPr>
            </w:pPr>
          </w:p>
          <w:p w:rsidR="001A3CBB" w:rsidRPr="00143F58" w:rsidRDefault="001A3CBB" w:rsidP="00D23067">
            <w:pPr>
              <w:rPr>
                <w:bCs/>
                <w:sz w:val="28"/>
                <w:szCs w:val="28"/>
              </w:rPr>
            </w:pPr>
            <w:r w:rsidRPr="00143F58">
              <w:rPr>
                <w:bCs/>
                <w:sz w:val="28"/>
                <w:szCs w:val="28"/>
              </w:rPr>
              <w:t>10.1</w:t>
            </w:r>
          </w:p>
        </w:tc>
        <w:tc>
          <w:tcPr>
            <w:tcW w:w="720" w:type="dxa"/>
            <w:vAlign w:val="bottom"/>
          </w:tcPr>
          <w:p w:rsidR="001A3CBB" w:rsidRPr="00143F58" w:rsidRDefault="001A3CBB" w:rsidP="004C1D15">
            <w:pPr>
              <w:jc w:val="center"/>
              <w:rPr>
                <w:bCs/>
                <w:sz w:val="28"/>
                <w:szCs w:val="28"/>
              </w:rPr>
            </w:pPr>
            <w:r w:rsidRPr="00143F58">
              <w:rPr>
                <w:bCs/>
                <w:sz w:val="28"/>
                <w:szCs w:val="28"/>
              </w:rPr>
              <w:t>13</w:t>
            </w:r>
          </w:p>
        </w:tc>
        <w:tc>
          <w:tcPr>
            <w:tcW w:w="720" w:type="dxa"/>
            <w:vAlign w:val="bottom"/>
          </w:tcPr>
          <w:p w:rsidR="001A3CBB" w:rsidRPr="00143F58" w:rsidRDefault="001A3CBB" w:rsidP="004C1D15">
            <w:pPr>
              <w:jc w:val="center"/>
              <w:rPr>
                <w:bCs/>
                <w:sz w:val="28"/>
                <w:szCs w:val="28"/>
              </w:rPr>
            </w:pPr>
            <w:r w:rsidRPr="00143F58">
              <w:rPr>
                <w:bCs/>
                <w:sz w:val="28"/>
                <w:szCs w:val="28"/>
              </w:rPr>
              <w:t>01</w:t>
            </w:r>
          </w:p>
        </w:tc>
        <w:tc>
          <w:tcPr>
            <w:tcW w:w="4140" w:type="dxa"/>
            <w:shd w:val="clear" w:color="auto" w:fill="auto"/>
            <w:vAlign w:val="bottom"/>
          </w:tcPr>
          <w:p w:rsidR="001A3CBB" w:rsidRPr="00143F58" w:rsidRDefault="001A3CBB" w:rsidP="008A5F3C">
            <w:pPr>
              <w:rPr>
                <w:bCs/>
                <w:sz w:val="28"/>
                <w:szCs w:val="28"/>
              </w:rPr>
            </w:pPr>
            <w:r w:rsidRPr="007A3B66">
              <w:rPr>
                <w:sz w:val="28"/>
                <w:szCs w:val="28"/>
              </w:rPr>
              <w:t xml:space="preserve">Обслуживание государственного </w:t>
            </w:r>
            <w:r>
              <w:rPr>
                <w:sz w:val="28"/>
                <w:szCs w:val="28"/>
              </w:rPr>
              <w:t>(</w:t>
            </w:r>
            <w:r w:rsidRPr="007A3B66">
              <w:rPr>
                <w:sz w:val="28"/>
                <w:szCs w:val="28"/>
              </w:rPr>
              <w:t>муниципального</w:t>
            </w:r>
            <w:r>
              <w:rPr>
                <w:sz w:val="28"/>
                <w:szCs w:val="28"/>
              </w:rPr>
              <w:t>)</w:t>
            </w:r>
            <w:r w:rsidRPr="007A3B66">
              <w:rPr>
                <w:sz w:val="28"/>
                <w:szCs w:val="28"/>
              </w:rPr>
              <w:t xml:space="preserve"> </w:t>
            </w:r>
            <w:r>
              <w:rPr>
                <w:sz w:val="28"/>
                <w:szCs w:val="28"/>
              </w:rPr>
              <w:t xml:space="preserve">внутреннего </w:t>
            </w:r>
            <w:r w:rsidRPr="007A3B66">
              <w:rPr>
                <w:sz w:val="28"/>
                <w:szCs w:val="28"/>
              </w:rPr>
              <w:t xml:space="preserve"> долга</w:t>
            </w:r>
          </w:p>
        </w:tc>
        <w:tc>
          <w:tcPr>
            <w:tcW w:w="1800" w:type="dxa"/>
            <w:vAlign w:val="bottom"/>
          </w:tcPr>
          <w:p w:rsidR="001A3CBB" w:rsidRPr="00143F58" w:rsidRDefault="006839B4" w:rsidP="00ED5B2C">
            <w:pPr>
              <w:jc w:val="right"/>
              <w:rPr>
                <w:bCs/>
                <w:sz w:val="28"/>
                <w:szCs w:val="28"/>
              </w:rPr>
            </w:pPr>
            <w:r>
              <w:rPr>
                <w:bCs/>
                <w:sz w:val="28"/>
                <w:szCs w:val="28"/>
              </w:rPr>
              <w:t>653,0</w:t>
            </w:r>
          </w:p>
        </w:tc>
        <w:tc>
          <w:tcPr>
            <w:tcW w:w="1620" w:type="dxa"/>
            <w:shd w:val="clear" w:color="auto" w:fill="auto"/>
            <w:noWrap/>
            <w:vAlign w:val="bottom"/>
          </w:tcPr>
          <w:p w:rsidR="001A3CBB" w:rsidRPr="00143F58" w:rsidRDefault="001A3CBB" w:rsidP="00ED5B2C">
            <w:pPr>
              <w:jc w:val="right"/>
              <w:rPr>
                <w:bCs/>
                <w:sz w:val="28"/>
                <w:szCs w:val="28"/>
              </w:rPr>
            </w:pPr>
          </w:p>
        </w:tc>
      </w:tr>
      <w:tr w:rsidR="00AB75FE" w:rsidRPr="00143F58">
        <w:trPr>
          <w:trHeight w:val="315"/>
        </w:trPr>
        <w:tc>
          <w:tcPr>
            <w:tcW w:w="725" w:type="dxa"/>
          </w:tcPr>
          <w:p w:rsidR="00AB75FE" w:rsidRPr="00143F58" w:rsidRDefault="00AB75FE" w:rsidP="008A5F3C">
            <w:pPr>
              <w:rPr>
                <w:bCs/>
                <w:sz w:val="28"/>
                <w:szCs w:val="28"/>
              </w:rPr>
            </w:pPr>
          </w:p>
        </w:tc>
        <w:tc>
          <w:tcPr>
            <w:tcW w:w="720" w:type="dxa"/>
            <w:vAlign w:val="bottom"/>
          </w:tcPr>
          <w:p w:rsidR="00AB75FE" w:rsidRPr="00143F58" w:rsidRDefault="00AB75FE" w:rsidP="004C1D15">
            <w:pPr>
              <w:jc w:val="center"/>
              <w:rPr>
                <w:bCs/>
                <w:sz w:val="28"/>
                <w:szCs w:val="28"/>
              </w:rPr>
            </w:pPr>
          </w:p>
        </w:tc>
        <w:tc>
          <w:tcPr>
            <w:tcW w:w="720" w:type="dxa"/>
            <w:vAlign w:val="bottom"/>
          </w:tcPr>
          <w:p w:rsidR="00AB75FE" w:rsidRPr="00143F58" w:rsidRDefault="00AB75FE" w:rsidP="004C1D15">
            <w:pPr>
              <w:jc w:val="center"/>
              <w:rPr>
                <w:bCs/>
                <w:sz w:val="28"/>
                <w:szCs w:val="28"/>
              </w:rPr>
            </w:pPr>
          </w:p>
        </w:tc>
        <w:tc>
          <w:tcPr>
            <w:tcW w:w="4140" w:type="dxa"/>
            <w:shd w:val="clear" w:color="auto" w:fill="auto"/>
            <w:vAlign w:val="bottom"/>
          </w:tcPr>
          <w:p w:rsidR="00AB75FE" w:rsidRPr="00143F58" w:rsidRDefault="002903FF" w:rsidP="008A5F3C">
            <w:pPr>
              <w:rPr>
                <w:bCs/>
                <w:sz w:val="28"/>
                <w:szCs w:val="28"/>
              </w:rPr>
            </w:pPr>
            <w:r>
              <w:rPr>
                <w:bCs/>
                <w:sz w:val="28"/>
                <w:szCs w:val="28"/>
              </w:rPr>
              <w:t>Всего расходов</w:t>
            </w:r>
          </w:p>
        </w:tc>
        <w:tc>
          <w:tcPr>
            <w:tcW w:w="1800" w:type="dxa"/>
            <w:vAlign w:val="bottom"/>
          </w:tcPr>
          <w:p w:rsidR="00AB75FE" w:rsidRPr="00143F58" w:rsidRDefault="006839B4" w:rsidP="004411E3">
            <w:pPr>
              <w:jc w:val="right"/>
              <w:rPr>
                <w:bCs/>
                <w:sz w:val="28"/>
                <w:szCs w:val="28"/>
              </w:rPr>
            </w:pPr>
            <w:r>
              <w:rPr>
                <w:bCs/>
                <w:sz w:val="28"/>
                <w:szCs w:val="28"/>
              </w:rPr>
              <w:t>311977,2</w:t>
            </w:r>
          </w:p>
        </w:tc>
        <w:tc>
          <w:tcPr>
            <w:tcW w:w="1620" w:type="dxa"/>
            <w:shd w:val="clear" w:color="auto" w:fill="auto"/>
            <w:noWrap/>
            <w:vAlign w:val="bottom"/>
          </w:tcPr>
          <w:p w:rsidR="00AB75FE" w:rsidRPr="00143F58" w:rsidRDefault="006605B1" w:rsidP="004411E3">
            <w:pPr>
              <w:jc w:val="right"/>
              <w:rPr>
                <w:bCs/>
                <w:sz w:val="28"/>
                <w:szCs w:val="28"/>
              </w:rPr>
            </w:pPr>
            <w:r>
              <w:rPr>
                <w:bCs/>
                <w:sz w:val="28"/>
                <w:szCs w:val="28"/>
              </w:rPr>
              <w:t>215418,8</w:t>
            </w:r>
          </w:p>
        </w:tc>
      </w:tr>
    </w:tbl>
    <w:p w:rsidR="00DF1F91" w:rsidRPr="00143F58" w:rsidRDefault="00DF1F91" w:rsidP="00AC6A9B">
      <w:pPr>
        <w:tabs>
          <w:tab w:val="left" w:pos="8920"/>
        </w:tabs>
        <w:rPr>
          <w:sz w:val="28"/>
          <w:szCs w:val="28"/>
        </w:rPr>
      </w:pPr>
    </w:p>
    <w:p w:rsidR="00D620D4" w:rsidRPr="00143F58" w:rsidRDefault="00D620D4" w:rsidP="00C9375C">
      <w:pPr>
        <w:widowControl w:val="0"/>
        <w:rPr>
          <w:sz w:val="28"/>
          <w:szCs w:val="28"/>
        </w:rPr>
      </w:pPr>
    </w:p>
    <w:p w:rsidR="00C9375C" w:rsidRPr="00143F58" w:rsidRDefault="00602468" w:rsidP="00C9375C">
      <w:pPr>
        <w:widowControl w:val="0"/>
        <w:rPr>
          <w:sz w:val="28"/>
          <w:szCs w:val="28"/>
        </w:rPr>
      </w:pPr>
      <w:r>
        <w:rPr>
          <w:sz w:val="28"/>
          <w:szCs w:val="28"/>
        </w:rPr>
        <w:t>Заместитель главы поселения,</w:t>
      </w:r>
    </w:p>
    <w:p w:rsidR="00C9375C" w:rsidRPr="00143F58" w:rsidRDefault="00C9375C" w:rsidP="00C9375C">
      <w:pPr>
        <w:widowControl w:val="0"/>
        <w:rPr>
          <w:sz w:val="28"/>
          <w:szCs w:val="28"/>
        </w:rPr>
      </w:pPr>
      <w:r w:rsidRPr="00143F58">
        <w:rPr>
          <w:sz w:val="28"/>
          <w:szCs w:val="28"/>
        </w:rPr>
        <w:t>начальник отдела экономики</w:t>
      </w:r>
    </w:p>
    <w:p w:rsidR="00C9375C" w:rsidRPr="00143F58" w:rsidRDefault="00C9375C" w:rsidP="00C9375C">
      <w:pPr>
        <w:widowControl w:val="0"/>
        <w:rPr>
          <w:sz w:val="28"/>
          <w:szCs w:val="28"/>
        </w:rPr>
      </w:pPr>
      <w:r w:rsidRPr="00143F58">
        <w:rPr>
          <w:sz w:val="28"/>
          <w:szCs w:val="28"/>
        </w:rPr>
        <w:t>и финансов администрации</w:t>
      </w:r>
    </w:p>
    <w:p w:rsidR="00126700" w:rsidRPr="00C9375C" w:rsidRDefault="00C9375C" w:rsidP="00C9375C">
      <w:pPr>
        <w:widowControl w:val="0"/>
        <w:rPr>
          <w:sz w:val="28"/>
          <w:szCs w:val="28"/>
        </w:rPr>
      </w:pPr>
      <w:r w:rsidRPr="00143F58">
        <w:rPr>
          <w:sz w:val="28"/>
          <w:szCs w:val="28"/>
        </w:rPr>
        <w:t xml:space="preserve">Ленинградского сельского поселения                               </w:t>
      </w:r>
      <w:r w:rsidR="00FF252A">
        <w:rPr>
          <w:sz w:val="28"/>
          <w:szCs w:val="28"/>
        </w:rPr>
        <w:t xml:space="preserve">         </w:t>
      </w:r>
      <w:r w:rsidR="00602468">
        <w:rPr>
          <w:sz w:val="28"/>
          <w:szCs w:val="28"/>
        </w:rPr>
        <w:t xml:space="preserve">  </w:t>
      </w:r>
      <w:r w:rsidRPr="00143F58">
        <w:rPr>
          <w:sz w:val="28"/>
          <w:szCs w:val="28"/>
        </w:rPr>
        <w:t xml:space="preserve">   </w:t>
      </w:r>
      <w:r w:rsidR="00602468">
        <w:rPr>
          <w:sz w:val="28"/>
          <w:szCs w:val="28"/>
        </w:rPr>
        <w:t>А.Г. Передириев</w:t>
      </w:r>
    </w:p>
    <w:sectPr w:rsidR="00126700" w:rsidRPr="00C9375C" w:rsidSect="00D620D4">
      <w:headerReference w:type="even" r:id="rId7"/>
      <w:headerReference w:type="default" r:id="rId8"/>
      <w:pgSz w:w="11906" w:h="16838"/>
      <w:pgMar w:top="1134" w:right="567" w:bottom="96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667" w:rsidRDefault="003A1667">
      <w:r>
        <w:separator/>
      </w:r>
    </w:p>
  </w:endnote>
  <w:endnote w:type="continuationSeparator" w:id="1">
    <w:p w:rsidR="003A1667" w:rsidRDefault="003A1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667" w:rsidRDefault="003A1667">
      <w:r>
        <w:separator/>
      </w:r>
    </w:p>
  </w:footnote>
  <w:footnote w:type="continuationSeparator" w:id="1">
    <w:p w:rsidR="003A1667" w:rsidRDefault="003A1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A7" w:rsidRDefault="00611A22" w:rsidP="006E71F7">
    <w:pPr>
      <w:pStyle w:val="a3"/>
      <w:framePr w:wrap="around" w:vAnchor="text" w:hAnchor="margin" w:xAlign="center" w:y="1"/>
      <w:rPr>
        <w:rStyle w:val="a4"/>
      </w:rPr>
    </w:pPr>
    <w:r>
      <w:rPr>
        <w:rStyle w:val="a4"/>
      </w:rPr>
      <w:fldChar w:fldCharType="begin"/>
    </w:r>
    <w:r w:rsidR="00DA12A7">
      <w:rPr>
        <w:rStyle w:val="a4"/>
      </w:rPr>
      <w:instrText xml:space="preserve">PAGE  </w:instrText>
    </w:r>
    <w:r>
      <w:rPr>
        <w:rStyle w:val="a4"/>
      </w:rPr>
      <w:fldChar w:fldCharType="end"/>
    </w:r>
  </w:p>
  <w:p w:rsidR="00DA12A7" w:rsidRDefault="00DA12A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A7" w:rsidRPr="00194022" w:rsidRDefault="00611A22" w:rsidP="006E71F7">
    <w:pPr>
      <w:pStyle w:val="a3"/>
      <w:framePr w:wrap="around" w:vAnchor="text" w:hAnchor="margin" w:xAlign="center" w:y="1"/>
      <w:rPr>
        <w:rStyle w:val="a4"/>
        <w:sz w:val="28"/>
        <w:szCs w:val="28"/>
      </w:rPr>
    </w:pPr>
    <w:r w:rsidRPr="00194022">
      <w:rPr>
        <w:rStyle w:val="a4"/>
        <w:sz w:val="28"/>
        <w:szCs w:val="28"/>
      </w:rPr>
      <w:fldChar w:fldCharType="begin"/>
    </w:r>
    <w:r w:rsidR="00DA12A7" w:rsidRPr="00194022">
      <w:rPr>
        <w:rStyle w:val="a4"/>
        <w:sz w:val="28"/>
        <w:szCs w:val="28"/>
      </w:rPr>
      <w:instrText xml:space="preserve">PAGE  </w:instrText>
    </w:r>
    <w:r w:rsidRPr="00194022">
      <w:rPr>
        <w:rStyle w:val="a4"/>
        <w:sz w:val="28"/>
        <w:szCs w:val="28"/>
      </w:rPr>
      <w:fldChar w:fldCharType="separate"/>
    </w:r>
    <w:r w:rsidR="00F81C6E">
      <w:rPr>
        <w:rStyle w:val="a4"/>
        <w:noProof/>
        <w:sz w:val="28"/>
        <w:szCs w:val="28"/>
      </w:rPr>
      <w:t>2</w:t>
    </w:r>
    <w:r w:rsidRPr="00194022">
      <w:rPr>
        <w:rStyle w:val="a4"/>
        <w:sz w:val="28"/>
        <w:szCs w:val="28"/>
      </w:rPr>
      <w:fldChar w:fldCharType="end"/>
    </w:r>
  </w:p>
  <w:p w:rsidR="00DA12A7" w:rsidRDefault="00DA12A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0"/>
    <w:footnote w:id="1"/>
  </w:footnotePr>
  <w:endnotePr>
    <w:endnote w:id="0"/>
    <w:endnote w:id="1"/>
  </w:endnotePr>
  <w:compat/>
  <w:rsids>
    <w:rsidRoot w:val="000E5E91"/>
    <w:rsid w:val="00021BDE"/>
    <w:rsid w:val="0002537D"/>
    <w:rsid w:val="000257EA"/>
    <w:rsid w:val="00030701"/>
    <w:rsid w:val="00050427"/>
    <w:rsid w:val="000559AA"/>
    <w:rsid w:val="00056175"/>
    <w:rsid w:val="000606CC"/>
    <w:rsid w:val="0009113E"/>
    <w:rsid w:val="000D16E0"/>
    <w:rsid w:val="000E5E91"/>
    <w:rsid w:val="000F1833"/>
    <w:rsid w:val="00121959"/>
    <w:rsid w:val="00126700"/>
    <w:rsid w:val="00126BC1"/>
    <w:rsid w:val="00143821"/>
    <w:rsid w:val="00143F58"/>
    <w:rsid w:val="00144E8F"/>
    <w:rsid w:val="00145908"/>
    <w:rsid w:val="00164A4A"/>
    <w:rsid w:val="0017274A"/>
    <w:rsid w:val="00184BB7"/>
    <w:rsid w:val="00185368"/>
    <w:rsid w:val="00190A4A"/>
    <w:rsid w:val="00193577"/>
    <w:rsid w:val="00194022"/>
    <w:rsid w:val="00195015"/>
    <w:rsid w:val="001A3CBB"/>
    <w:rsid w:val="001A4874"/>
    <w:rsid w:val="001B0C5F"/>
    <w:rsid w:val="001C17DA"/>
    <w:rsid w:val="001C3219"/>
    <w:rsid w:val="001D3F34"/>
    <w:rsid w:val="00214332"/>
    <w:rsid w:val="002753AA"/>
    <w:rsid w:val="002903FF"/>
    <w:rsid w:val="002A0576"/>
    <w:rsid w:val="002A3D8F"/>
    <w:rsid w:val="002C11A5"/>
    <w:rsid w:val="002E1D54"/>
    <w:rsid w:val="002E6FCE"/>
    <w:rsid w:val="00324C2C"/>
    <w:rsid w:val="00353DEA"/>
    <w:rsid w:val="00371457"/>
    <w:rsid w:val="00387E61"/>
    <w:rsid w:val="003A052D"/>
    <w:rsid w:val="003A1667"/>
    <w:rsid w:val="003B0DED"/>
    <w:rsid w:val="003B50E9"/>
    <w:rsid w:val="003C4B3D"/>
    <w:rsid w:val="003E0812"/>
    <w:rsid w:val="003E0A10"/>
    <w:rsid w:val="003E1CE5"/>
    <w:rsid w:val="003E2D01"/>
    <w:rsid w:val="003E5519"/>
    <w:rsid w:val="003E6A55"/>
    <w:rsid w:val="003F6FD3"/>
    <w:rsid w:val="00402D04"/>
    <w:rsid w:val="004046DE"/>
    <w:rsid w:val="00413C23"/>
    <w:rsid w:val="0041560A"/>
    <w:rsid w:val="004156CE"/>
    <w:rsid w:val="00426DC5"/>
    <w:rsid w:val="00431C7C"/>
    <w:rsid w:val="0043402A"/>
    <w:rsid w:val="004411E3"/>
    <w:rsid w:val="00442B94"/>
    <w:rsid w:val="0044771D"/>
    <w:rsid w:val="00466490"/>
    <w:rsid w:val="00476A81"/>
    <w:rsid w:val="0049241F"/>
    <w:rsid w:val="004A2405"/>
    <w:rsid w:val="004A3B5B"/>
    <w:rsid w:val="004B3944"/>
    <w:rsid w:val="004B4E99"/>
    <w:rsid w:val="004B5BE0"/>
    <w:rsid w:val="004C1D15"/>
    <w:rsid w:val="004C1FEA"/>
    <w:rsid w:val="004C2F81"/>
    <w:rsid w:val="004C33FA"/>
    <w:rsid w:val="004F07F2"/>
    <w:rsid w:val="00523506"/>
    <w:rsid w:val="00525E5D"/>
    <w:rsid w:val="00545CA0"/>
    <w:rsid w:val="00546CAD"/>
    <w:rsid w:val="00550D98"/>
    <w:rsid w:val="0055403C"/>
    <w:rsid w:val="00560932"/>
    <w:rsid w:val="00575AF2"/>
    <w:rsid w:val="005829EA"/>
    <w:rsid w:val="00584391"/>
    <w:rsid w:val="005954ED"/>
    <w:rsid w:val="005A5C61"/>
    <w:rsid w:val="005B57C1"/>
    <w:rsid w:val="005C20C2"/>
    <w:rsid w:val="005E512A"/>
    <w:rsid w:val="005E6893"/>
    <w:rsid w:val="005F329C"/>
    <w:rsid w:val="00602468"/>
    <w:rsid w:val="00611A22"/>
    <w:rsid w:val="006221C1"/>
    <w:rsid w:val="00625257"/>
    <w:rsid w:val="006601DD"/>
    <w:rsid w:val="006605B1"/>
    <w:rsid w:val="006839B4"/>
    <w:rsid w:val="006A20A8"/>
    <w:rsid w:val="006B0CE7"/>
    <w:rsid w:val="006D49A3"/>
    <w:rsid w:val="006D7C5B"/>
    <w:rsid w:val="006E2B08"/>
    <w:rsid w:val="006E63BA"/>
    <w:rsid w:val="006E71F7"/>
    <w:rsid w:val="006F0E4F"/>
    <w:rsid w:val="006F3AEA"/>
    <w:rsid w:val="00700182"/>
    <w:rsid w:val="00703365"/>
    <w:rsid w:val="007148C8"/>
    <w:rsid w:val="00714D4B"/>
    <w:rsid w:val="0073504F"/>
    <w:rsid w:val="00735701"/>
    <w:rsid w:val="007357A5"/>
    <w:rsid w:val="0074232D"/>
    <w:rsid w:val="00763A6B"/>
    <w:rsid w:val="007744D7"/>
    <w:rsid w:val="00782F7F"/>
    <w:rsid w:val="007A23B0"/>
    <w:rsid w:val="007A50EE"/>
    <w:rsid w:val="007B2B92"/>
    <w:rsid w:val="007B7C4C"/>
    <w:rsid w:val="007C49B9"/>
    <w:rsid w:val="007C68B2"/>
    <w:rsid w:val="007E045B"/>
    <w:rsid w:val="007F08F4"/>
    <w:rsid w:val="00804A38"/>
    <w:rsid w:val="0082465B"/>
    <w:rsid w:val="00842140"/>
    <w:rsid w:val="008441C4"/>
    <w:rsid w:val="00847F1B"/>
    <w:rsid w:val="008615B3"/>
    <w:rsid w:val="00866A9A"/>
    <w:rsid w:val="00887350"/>
    <w:rsid w:val="00895C9A"/>
    <w:rsid w:val="008965AB"/>
    <w:rsid w:val="008A56EF"/>
    <w:rsid w:val="008A5F3C"/>
    <w:rsid w:val="008B4259"/>
    <w:rsid w:val="008D27E6"/>
    <w:rsid w:val="00905E09"/>
    <w:rsid w:val="00922911"/>
    <w:rsid w:val="00944C49"/>
    <w:rsid w:val="00945DE9"/>
    <w:rsid w:val="00961DBC"/>
    <w:rsid w:val="00985BD6"/>
    <w:rsid w:val="0099569F"/>
    <w:rsid w:val="009A028B"/>
    <w:rsid w:val="009C149D"/>
    <w:rsid w:val="009C6B69"/>
    <w:rsid w:val="009E410E"/>
    <w:rsid w:val="009F2DAB"/>
    <w:rsid w:val="009F7F9E"/>
    <w:rsid w:val="00A00068"/>
    <w:rsid w:val="00A06F0C"/>
    <w:rsid w:val="00A1095E"/>
    <w:rsid w:val="00A2202D"/>
    <w:rsid w:val="00A53CEE"/>
    <w:rsid w:val="00A6116B"/>
    <w:rsid w:val="00A82F5A"/>
    <w:rsid w:val="00A85C87"/>
    <w:rsid w:val="00A97149"/>
    <w:rsid w:val="00AB0CCE"/>
    <w:rsid w:val="00AB3621"/>
    <w:rsid w:val="00AB3DB9"/>
    <w:rsid w:val="00AB6D93"/>
    <w:rsid w:val="00AB75FE"/>
    <w:rsid w:val="00AC46B2"/>
    <w:rsid w:val="00AC6A9B"/>
    <w:rsid w:val="00AD29CE"/>
    <w:rsid w:val="00AF159D"/>
    <w:rsid w:val="00B0739A"/>
    <w:rsid w:val="00B13CA5"/>
    <w:rsid w:val="00B3421C"/>
    <w:rsid w:val="00B43C70"/>
    <w:rsid w:val="00B62725"/>
    <w:rsid w:val="00B756EA"/>
    <w:rsid w:val="00B76A37"/>
    <w:rsid w:val="00B83551"/>
    <w:rsid w:val="00BA5FAF"/>
    <w:rsid w:val="00BE005A"/>
    <w:rsid w:val="00C03E64"/>
    <w:rsid w:val="00C04C6B"/>
    <w:rsid w:val="00C13D79"/>
    <w:rsid w:val="00C24F9E"/>
    <w:rsid w:val="00C26812"/>
    <w:rsid w:val="00C27ECF"/>
    <w:rsid w:val="00C3577B"/>
    <w:rsid w:val="00C625A8"/>
    <w:rsid w:val="00C635D9"/>
    <w:rsid w:val="00C64B72"/>
    <w:rsid w:val="00C9375C"/>
    <w:rsid w:val="00CA19FA"/>
    <w:rsid w:val="00CB4FBA"/>
    <w:rsid w:val="00CD14C0"/>
    <w:rsid w:val="00CD5D91"/>
    <w:rsid w:val="00CD7B6E"/>
    <w:rsid w:val="00CE0779"/>
    <w:rsid w:val="00CE6512"/>
    <w:rsid w:val="00CF3841"/>
    <w:rsid w:val="00D04A8E"/>
    <w:rsid w:val="00D23067"/>
    <w:rsid w:val="00D34415"/>
    <w:rsid w:val="00D44CA0"/>
    <w:rsid w:val="00D51205"/>
    <w:rsid w:val="00D542DA"/>
    <w:rsid w:val="00D620D4"/>
    <w:rsid w:val="00D64170"/>
    <w:rsid w:val="00D844B5"/>
    <w:rsid w:val="00D87362"/>
    <w:rsid w:val="00D9462C"/>
    <w:rsid w:val="00DA12A7"/>
    <w:rsid w:val="00DA1A41"/>
    <w:rsid w:val="00DA6BBD"/>
    <w:rsid w:val="00DA7719"/>
    <w:rsid w:val="00DF1F91"/>
    <w:rsid w:val="00DF510E"/>
    <w:rsid w:val="00E2224B"/>
    <w:rsid w:val="00E36BCB"/>
    <w:rsid w:val="00E41A39"/>
    <w:rsid w:val="00E54E19"/>
    <w:rsid w:val="00E76054"/>
    <w:rsid w:val="00E854D0"/>
    <w:rsid w:val="00E87F4B"/>
    <w:rsid w:val="00EA7B4E"/>
    <w:rsid w:val="00ED10FF"/>
    <w:rsid w:val="00ED2100"/>
    <w:rsid w:val="00ED5B2C"/>
    <w:rsid w:val="00EE4409"/>
    <w:rsid w:val="00EF6885"/>
    <w:rsid w:val="00F04456"/>
    <w:rsid w:val="00F12C62"/>
    <w:rsid w:val="00F22954"/>
    <w:rsid w:val="00F31BBE"/>
    <w:rsid w:val="00F45B01"/>
    <w:rsid w:val="00F528E9"/>
    <w:rsid w:val="00F52F9F"/>
    <w:rsid w:val="00F76167"/>
    <w:rsid w:val="00F76BEC"/>
    <w:rsid w:val="00F81C6E"/>
    <w:rsid w:val="00F93E8E"/>
    <w:rsid w:val="00F97290"/>
    <w:rsid w:val="00FA1C9D"/>
    <w:rsid w:val="00FB6089"/>
    <w:rsid w:val="00FC16B6"/>
    <w:rsid w:val="00FC220D"/>
    <w:rsid w:val="00FD4E64"/>
    <w:rsid w:val="00FF252A"/>
    <w:rsid w:val="00FF4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7B4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E5E91"/>
    <w:pPr>
      <w:tabs>
        <w:tab w:val="center" w:pos="4677"/>
        <w:tab w:val="right" w:pos="9355"/>
      </w:tabs>
    </w:pPr>
  </w:style>
  <w:style w:type="character" w:styleId="a4">
    <w:name w:val="page number"/>
    <w:basedOn w:val="a0"/>
    <w:rsid w:val="000E5E9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9462C"/>
    <w:pPr>
      <w:spacing w:before="100" w:beforeAutospacing="1" w:after="100" w:afterAutospacing="1"/>
    </w:pPr>
    <w:rPr>
      <w:rFonts w:ascii="Tahoma" w:hAnsi="Tahoma"/>
      <w:sz w:val="20"/>
      <w:szCs w:val="20"/>
      <w:lang w:val="en-US" w:eastAsia="en-US"/>
    </w:rPr>
  </w:style>
  <w:style w:type="paragraph" w:customStyle="1" w:styleId="a5">
    <w:name w:val="Знак"/>
    <w:basedOn w:val="a"/>
    <w:rsid w:val="00BA5FAF"/>
    <w:pPr>
      <w:spacing w:before="100" w:beforeAutospacing="1" w:after="100" w:afterAutospacing="1"/>
    </w:pPr>
    <w:rPr>
      <w:rFonts w:ascii="Tahoma" w:hAnsi="Tahoma"/>
      <w:sz w:val="20"/>
      <w:szCs w:val="20"/>
      <w:lang w:val="en-US" w:eastAsia="en-US"/>
    </w:rPr>
  </w:style>
  <w:style w:type="paragraph" w:styleId="a6">
    <w:name w:val="Balloon Text"/>
    <w:basedOn w:val="a"/>
    <w:semiHidden/>
    <w:rsid w:val="003E6A55"/>
    <w:rPr>
      <w:rFonts w:ascii="Tahoma" w:hAnsi="Tahoma" w:cs="Tahoma"/>
    </w:rPr>
  </w:style>
  <w:style w:type="paragraph" w:styleId="a7">
    <w:name w:val="footer"/>
    <w:basedOn w:val="a"/>
    <w:rsid w:val="00194022"/>
    <w:pPr>
      <w:tabs>
        <w:tab w:val="center" w:pos="4677"/>
        <w:tab w:val="right" w:pos="9355"/>
      </w:tabs>
    </w:pPr>
  </w:style>
  <w:style w:type="paragraph" w:customStyle="1" w:styleId="a8">
    <w:name w:val="Знак Знак Знак"/>
    <w:basedOn w:val="a"/>
    <w:rsid w:val="003E2D01"/>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172132">
      <w:bodyDiv w:val="1"/>
      <w:marLeft w:val="0"/>
      <w:marRight w:val="0"/>
      <w:marTop w:val="0"/>
      <w:marBottom w:val="0"/>
      <w:divBdr>
        <w:top w:val="none" w:sz="0" w:space="0" w:color="auto"/>
        <w:left w:val="none" w:sz="0" w:space="0" w:color="auto"/>
        <w:bottom w:val="none" w:sz="0" w:space="0" w:color="auto"/>
        <w:right w:val="none" w:sz="0" w:space="0" w:color="auto"/>
      </w:divBdr>
    </w:div>
    <w:div w:id="539317074">
      <w:bodyDiv w:val="1"/>
      <w:marLeft w:val="0"/>
      <w:marRight w:val="0"/>
      <w:marTop w:val="0"/>
      <w:marBottom w:val="0"/>
      <w:divBdr>
        <w:top w:val="none" w:sz="0" w:space="0" w:color="auto"/>
        <w:left w:val="none" w:sz="0" w:space="0" w:color="auto"/>
        <w:bottom w:val="none" w:sz="0" w:space="0" w:color="auto"/>
        <w:right w:val="none" w:sz="0" w:space="0" w:color="auto"/>
      </w:divBdr>
    </w:div>
    <w:div w:id="589243848">
      <w:bodyDiv w:val="1"/>
      <w:marLeft w:val="0"/>
      <w:marRight w:val="0"/>
      <w:marTop w:val="0"/>
      <w:marBottom w:val="0"/>
      <w:divBdr>
        <w:top w:val="none" w:sz="0" w:space="0" w:color="auto"/>
        <w:left w:val="none" w:sz="0" w:space="0" w:color="auto"/>
        <w:bottom w:val="none" w:sz="0" w:space="0" w:color="auto"/>
        <w:right w:val="none" w:sz="0" w:space="0" w:color="auto"/>
      </w:divBdr>
    </w:div>
    <w:div w:id="611933900">
      <w:bodyDiv w:val="1"/>
      <w:marLeft w:val="0"/>
      <w:marRight w:val="0"/>
      <w:marTop w:val="0"/>
      <w:marBottom w:val="0"/>
      <w:divBdr>
        <w:top w:val="none" w:sz="0" w:space="0" w:color="auto"/>
        <w:left w:val="none" w:sz="0" w:space="0" w:color="auto"/>
        <w:bottom w:val="none" w:sz="0" w:space="0" w:color="auto"/>
        <w:right w:val="none" w:sz="0" w:space="0" w:color="auto"/>
      </w:divBdr>
    </w:div>
    <w:div w:id="1472287509">
      <w:bodyDiv w:val="1"/>
      <w:marLeft w:val="0"/>
      <w:marRight w:val="0"/>
      <w:marTop w:val="0"/>
      <w:marBottom w:val="0"/>
      <w:divBdr>
        <w:top w:val="none" w:sz="0" w:space="0" w:color="auto"/>
        <w:left w:val="none" w:sz="0" w:space="0" w:color="auto"/>
        <w:bottom w:val="none" w:sz="0" w:space="0" w:color="auto"/>
        <w:right w:val="none" w:sz="0" w:space="0" w:color="auto"/>
      </w:divBdr>
    </w:div>
    <w:div w:id="1523471023">
      <w:bodyDiv w:val="1"/>
      <w:marLeft w:val="0"/>
      <w:marRight w:val="0"/>
      <w:marTop w:val="0"/>
      <w:marBottom w:val="0"/>
      <w:divBdr>
        <w:top w:val="none" w:sz="0" w:space="0" w:color="auto"/>
        <w:left w:val="none" w:sz="0" w:space="0" w:color="auto"/>
        <w:bottom w:val="none" w:sz="0" w:space="0" w:color="auto"/>
        <w:right w:val="none" w:sz="0" w:space="0" w:color="auto"/>
      </w:divBdr>
    </w:div>
    <w:div w:id="1616713951">
      <w:bodyDiv w:val="1"/>
      <w:marLeft w:val="0"/>
      <w:marRight w:val="0"/>
      <w:marTop w:val="0"/>
      <w:marBottom w:val="0"/>
      <w:divBdr>
        <w:top w:val="none" w:sz="0" w:space="0" w:color="auto"/>
        <w:left w:val="none" w:sz="0" w:space="0" w:color="auto"/>
        <w:bottom w:val="none" w:sz="0" w:space="0" w:color="auto"/>
        <w:right w:val="none" w:sz="0" w:space="0" w:color="auto"/>
      </w:divBdr>
    </w:div>
    <w:div w:id="1752311890">
      <w:bodyDiv w:val="1"/>
      <w:marLeft w:val="0"/>
      <w:marRight w:val="0"/>
      <w:marTop w:val="0"/>
      <w:marBottom w:val="0"/>
      <w:divBdr>
        <w:top w:val="none" w:sz="0" w:space="0" w:color="auto"/>
        <w:left w:val="none" w:sz="0" w:space="0" w:color="auto"/>
        <w:bottom w:val="none" w:sz="0" w:space="0" w:color="auto"/>
        <w:right w:val="none" w:sz="0" w:space="0" w:color="auto"/>
      </w:divBdr>
    </w:div>
    <w:div w:id="210726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7FE76-4380-46D1-9BE4-10D3E22E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2020-10-02T13:30:00Z</cp:lastPrinted>
  <dcterms:created xsi:type="dcterms:W3CDTF">2023-07-05T08:26:00Z</dcterms:created>
  <dcterms:modified xsi:type="dcterms:W3CDTF">2023-10-13T06:38:00Z</dcterms:modified>
</cp:coreProperties>
</file>