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F21" w:rsidRPr="004130A1" w:rsidRDefault="00CF4A29" w:rsidP="009D085F">
      <w:pPr>
        <w:ind w:right="97"/>
        <w:jc w:val="center"/>
      </w:pPr>
      <w:r>
        <w:rPr>
          <w:noProof/>
        </w:rPr>
        <w:drawing>
          <wp:inline distT="0" distB="0" distL="0" distR="0">
            <wp:extent cx="524510" cy="691515"/>
            <wp:effectExtent l="19050" t="0" r="8890" b="0"/>
            <wp:docPr id="1"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8" cstate="print"/>
                    <a:srcRect/>
                    <a:stretch>
                      <a:fillRect/>
                    </a:stretch>
                  </pic:blipFill>
                  <pic:spPr bwMode="auto">
                    <a:xfrm>
                      <a:off x="0" y="0"/>
                      <a:ext cx="524510" cy="691515"/>
                    </a:xfrm>
                    <a:prstGeom prst="rect">
                      <a:avLst/>
                    </a:prstGeom>
                    <a:noFill/>
                    <a:ln w="9525">
                      <a:noFill/>
                      <a:miter lim="800000"/>
                      <a:headEnd/>
                      <a:tailEnd/>
                    </a:ln>
                  </pic:spPr>
                </pic:pic>
              </a:graphicData>
            </a:graphic>
          </wp:inline>
        </w:drawing>
      </w:r>
    </w:p>
    <w:p w:rsidR="00304F21" w:rsidRPr="004130A1" w:rsidRDefault="00304F21" w:rsidP="009D085F">
      <w:pPr>
        <w:pStyle w:val="a4"/>
        <w:jc w:val="center"/>
        <w:outlineLvl w:val="0"/>
        <w:rPr>
          <w:b/>
          <w:sz w:val="32"/>
          <w:szCs w:val="32"/>
          <w:lang w:val="ru-RU"/>
        </w:rPr>
      </w:pPr>
      <w:r w:rsidRPr="004130A1">
        <w:rPr>
          <w:b/>
          <w:sz w:val="32"/>
          <w:szCs w:val="32"/>
          <w:lang w:val="ru-RU"/>
        </w:rPr>
        <w:t>Р Е Ш Е Н И Е</w:t>
      </w:r>
    </w:p>
    <w:p w:rsidR="00304F21" w:rsidRPr="004130A1" w:rsidRDefault="00304F21" w:rsidP="009D085F">
      <w:pPr>
        <w:pStyle w:val="a4"/>
        <w:jc w:val="center"/>
        <w:outlineLvl w:val="0"/>
        <w:rPr>
          <w:b/>
          <w:sz w:val="32"/>
          <w:szCs w:val="32"/>
          <w:lang w:val="ru-RU"/>
        </w:rPr>
      </w:pPr>
      <w:r w:rsidRPr="004130A1">
        <w:rPr>
          <w:b/>
          <w:sz w:val="32"/>
          <w:szCs w:val="32"/>
          <w:lang w:val="ru-RU"/>
        </w:rPr>
        <w:t>СОВЕТА ЛЕНИНГРАДСКОГО СЕЛЬСКОГО ПОСЕЛЕНИЯ</w:t>
      </w:r>
    </w:p>
    <w:p w:rsidR="00304F21" w:rsidRDefault="00304F21" w:rsidP="009D085F">
      <w:pPr>
        <w:pStyle w:val="a4"/>
        <w:jc w:val="center"/>
        <w:outlineLvl w:val="0"/>
        <w:rPr>
          <w:b/>
          <w:sz w:val="32"/>
          <w:szCs w:val="32"/>
          <w:lang w:val="ru-RU"/>
        </w:rPr>
      </w:pPr>
      <w:r w:rsidRPr="004130A1">
        <w:rPr>
          <w:b/>
          <w:sz w:val="32"/>
          <w:szCs w:val="32"/>
          <w:lang w:val="ru-RU"/>
        </w:rPr>
        <w:t>ЛЕНИНГРАДСКОГО РАЙОНА</w:t>
      </w:r>
    </w:p>
    <w:p w:rsidR="004130A1" w:rsidRPr="004130A1" w:rsidRDefault="004130A1" w:rsidP="009D085F">
      <w:pPr>
        <w:pStyle w:val="a4"/>
        <w:jc w:val="center"/>
        <w:rPr>
          <w:b/>
          <w:bCs/>
          <w:sz w:val="32"/>
          <w:szCs w:val="32"/>
          <w:lang w:val="ru-RU"/>
        </w:rPr>
      </w:pPr>
    </w:p>
    <w:p w:rsidR="00304F21" w:rsidRPr="00F52F7C" w:rsidRDefault="001B446B" w:rsidP="009D085F">
      <w:pPr>
        <w:pStyle w:val="a4"/>
        <w:jc w:val="both"/>
        <w:rPr>
          <w:sz w:val="28"/>
          <w:szCs w:val="28"/>
          <w:lang w:val="ru-RU"/>
        </w:rPr>
      </w:pPr>
      <w:r>
        <w:rPr>
          <w:sz w:val="28"/>
          <w:szCs w:val="28"/>
          <w:lang w:val="ru-RU"/>
        </w:rPr>
        <w:t xml:space="preserve">от </w:t>
      </w:r>
      <w:r w:rsidR="00A77892">
        <w:rPr>
          <w:sz w:val="28"/>
          <w:szCs w:val="28"/>
          <w:lang w:val="ru-RU"/>
        </w:rPr>
        <w:t>27.12.2023 года</w:t>
      </w:r>
      <w:r w:rsidR="00377AAA">
        <w:rPr>
          <w:sz w:val="28"/>
          <w:szCs w:val="28"/>
          <w:lang w:val="ru-RU"/>
        </w:rPr>
        <w:t xml:space="preserve">                                                        </w:t>
      </w:r>
      <w:r w:rsidR="005F3631">
        <w:rPr>
          <w:sz w:val="28"/>
          <w:szCs w:val="28"/>
          <w:lang w:val="ru-RU"/>
        </w:rPr>
        <w:t xml:space="preserve">      </w:t>
      </w:r>
      <w:r w:rsidR="00EA5523">
        <w:rPr>
          <w:sz w:val="28"/>
          <w:szCs w:val="28"/>
          <w:lang w:val="ru-RU"/>
        </w:rPr>
        <w:t xml:space="preserve">  </w:t>
      </w:r>
      <w:r w:rsidR="00AD7858">
        <w:rPr>
          <w:sz w:val="28"/>
          <w:szCs w:val="28"/>
          <w:lang w:val="ru-RU"/>
        </w:rPr>
        <w:t xml:space="preserve">                     № </w:t>
      </w:r>
      <w:r w:rsidR="00A77892">
        <w:rPr>
          <w:sz w:val="28"/>
          <w:szCs w:val="28"/>
          <w:lang w:val="ru-RU"/>
        </w:rPr>
        <w:t>75</w:t>
      </w:r>
    </w:p>
    <w:p w:rsidR="00304F21" w:rsidRPr="00F52F7C" w:rsidRDefault="00304F21" w:rsidP="009D085F">
      <w:pPr>
        <w:jc w:val="center"/>
        <w:rPr>
          <w:sz w:val="28"/>
          <w:szCs w:val="28"/>
        </w:rPr>
      </w:pPr>
      <w:r w:rsidRPr="00F52F7C">
        <w:rPr>
          <w:sz w:val="28"/>
          <w:szCs w:val="28"/>
        </w:rPr>
        <w:t>станица Ленинградская</w:t>
      </w:r>
    </w:p>
    <w:p w:rsidR="00304F21" w:rsidRDefault="00304F21" w:rsidP="009D085F">
      <w:pPr>
        <w:tabs>
          <w:tab w:val="left" w:pos="709"/>
          <w:tab w:val="left" w:pos="851"/>
        </w:tabs>
        <w:rPr>
          <w:b/>
          <w:sz w:val="32"/>
          <w:szCs w:val="32"/>
        </w:rPr>
      </w:pPr>
    </w:p>
    <w:p w:rsidR="004130A1" w:rsidRDefault="004130A1" w:rsidP="009D085F">
      <w:pPr>
        <w:rPr>
          <w:b/>
          <w:sz w:val="32"/>
          <w:szCs w:val="32"/>
        </w:rPr>
      </w:pPr>
    </w:p>
    <w:p w:rsidR="00E37CBD" w:rsidRDefault="00C878DA" w:rsidP="009D085F">
      <w:pPr>
        <w:jc w:val="center"/>
        <w:rPr>
          <w:b/>
          <w:sz w:val="32"/>
          <w:szCs w:val="32"/>
        </w:rPr>
      </w:pPr>
      <w:r w:rsidRPr="00C878DA">
        <w:rPr>
          <w:b/>
          <w:sz w:val="32"/>
          <w:szCs w:val="32"/>
        </w:rPr>
        <w:t xml:space="preserve">О внесении изменений в решение Совета Ленинградского сельского поселения Ленинградского района </w:t>
      </w:r>
      <w:r w:rsidRPr="00012B03">
        <w:rPr>
          <w:b/>
          <w:sz w:val="32"/>
          <w:szCs w:val="32"/>
        </w:rPr>
        <w:t xml:space="preserve">от </w:t>
      </w:r>
      <w:r w:rsidR="00012B03" w:rsidRPr="00012B03">
        <w:rPr>
          <w:b/>
          <w:sz w:val="32"/>
          <w:szCs w:val="32"/>
        </w:rPr>
        <w:t xml:space="preserve">28 декабря </w:t>
      </w:r>
    </w:p>
    <w:p w:rsidR="00E37CBD" w:rsidRDefault="00012B03" w:rsidP="009D085F">
      <w:pPr>
        <w:jc w:val="center"/>
        <w:rPr>
          <w:b/>
          <w:sz w:val="32"/>
          <w:szCs w:val="32"/>
        </w:rPr>
      </w:pPr>
      <w:r w:rsidRPr="00012B03">
        <w:rPr>
          <w:b/>
          <w:sz w:val="32"/>
          <w:szCs w:val="32"/>
        </w:rPr>
        <w:t>2022 года № 64</w:t>
      </w:r>
      <w:r w:rsidR="00EF4E0B" w:rsidRPr="00012B03">
        <w:rPr>
          <w:b/>
          <w:sz w:val="32"/>
          <w:szCs w:val="32"/>
        </w:rPr>
        <w:t xml:space="preserve"> </w:t>
      </w:r>
      <w:r w:rsidR="00C878DA" w:rsidRPr="00012B03">
        <w:rPr>
          <w:b/>
          <w:sz w:val="32"/>
          <w:szCs w:val="32"/>
        </w:rPr>
        <w:t>«О бюджете Ленинградского сельск</w:t>
      </w:r>
      <w:r w:rsidR="00C878DA" w:rsidRPr="00C878DA">
        <w:rPr>
          <w:b/>
          <w:sz w:val="32"/>
          <w:szCs w:val="32"/>
        </w:rPr>
        <w:t xml:space="preserve">ого </w:t>
      </w:r>
    </w:p>
    <w:p w:rsidR="00E37CBD" w:rsidRDefault="00E37CBD" w:rsidP="009D085F">
      <w:pPr>
        <w:jc w:val="center"/>
        <w:rPr>
          <w:b/>
          <w:sz w:val="32"/>
          <w:szCs w:val="32"/>
        </w:rPr>
      </w:pPr>
      <w:r>
        <w:rPr>
          <w:b/>
          <w:sz w:val="32"/>
          <w:szCs w:val="32"/>
        </w:rPr>
        <w:t>п</w:t>
      </w:r>
      <w:r w:rsidR="00C878DA" w:rsidRPr="00C878DA">
        <w:rPr>
          <w:b/>
          <w:sz w:val="32"/>
          <w:szCs w:val="32"/>
        </w:rPr>
        <w:t>оселения</w:t>
      </w:r>
      <w:r>
        <w:rPr>
          <w:b/>
          <w:sz w:val="32"/>
          <w:szCs w:val="32"/>
        </w:rPr>
        <w:t xml:space="preserve"> </w:t>
      </w:r>
      <w:r w:rsidR="00C878DA" w:rsidRPr="00C878DA">
        <w:rPr>
          <w:b/>
          <w:sz w:val="32"/>
          <w:szCs w:val="32"/>
        </w:rPr>
        <w:t>Ленинградского района на 202</w:t>
      </w:r>
      <w:r w:rsidR="00A31710">
        <w:rPr>
          <w:b/>
          <w:sz w:val="32"/>
          <w:szCs w:val="32"/>
        </w:rPr>
        <w:t>3</w:t>
      </w:r>
      <w:r w:rsidR="00C878DA" w:rsidRPr="00C878DA">
        <w:rPr>
          <w:b/>
          <w:sz w:val="32"/>
          <w:szCs w:val="32"/>
        </w:rPr>
        <w:t xml:space="preserve"> год»</w:t>
      </w:r>
    </w:p>
    <w:p w:rsidR="00E37CBD" w:rsidRDefault="00377AAA" w:rsidP="009D085F">
      <w:pPr>
        <w:jc w:val="center"/>
        <w:rPr>
          <w:b/>
          <w:sz w:val="32"/>
          <w:szCs w:val="32"/>
        </w:rPr>
      </w:pPr>
      <w:r w:rsidRPr="00377AAA">
        <w:rPr>
          <w:b/>
          <w:sz w:val="32"/>
          <w:szCs w:val="32"/>
        </w:rPr>
        <w:t xml:space="preserve"> </w:t>
      </w:r>
      <w:r w:rsidR="00290347" w:rsidRPr="00290347">
        <w:rPr>
          <w:b/>
          <w:sz w:val="32"/>
          <w:szCs w:val="32"/>
        </w:rPr>
        <w:t>(</w:t>
      </w:r>
      <w:r w:rsidR="00290347" w:rsidRPr="00A57470">
        <w:rPr>
          <w:b/>
          <w:sz w:val="32"/>
          <w:szCs w:val="32"/>
        </w:rPr>
        <w:t xml:space="preserve">с изменениями от 25 января 2023 года № 3; от 11 апреля </w:t>
      </w:r>
    </w:p>
    <w:p w:rsidR="005F3631" w:rsidRPr="00290347" w:rsidRDefault="00290347" w:rsidP="009D085F">
      <w:pPr>
        <w:jc w:val="center"/>
        <w:rPr>
          <w:b/>
          <w:sz w:val="32"/>
          <w:szCs w:val="32"/>
        </w:rPr>
      </w:pPr>
      <w:r w:rsidRPr="00A57470">
        <w:rPr>
          <w:b/>
          <w:sz w:val="32"/>
          <w:szCs w:val="32"/>
        </w:rPr>
        <w:t>2023 года № 16</w:t>
      </w:r>
      <w:r>
        <w:rPr>
          <w:b/>
          <w:sz w:val="32"/>
          <w:szCs w:val="32"/>
        </w:rPr>
        <w:t>; от 17 мая 202</w:t>
      </w:r>
      <w:r w:rsidR="00AD7858">
        <w:rPr>
          <w:b/>
          <w:sz w:val="32"/>
          <w:szCs w:val="32"/>
        </w:rPr>
        <w:t>3 года</w:t>
      </w:r>
      <w:r>
        <w:rPr>
          <w:b/>
          <w:sz w:val="32"/>
          <w:szCs w:val="32"/>
        </w:rPr>
        <w:t xml:space="preserve"> № 29</w:t>
      </w:r>
      <w:r w:rsidR="001B446B">
        <w:rPr>
          <w:b/>
          <w:sz w:val="32"/>
          <w:szCs w:val="32"/>
        </w:rPr>
        <w:t xml:space="preserve">, </w:t>
      </w:r>
      <w:r w:rsidR="00AD7858">
        <w:rPr>
          <w:b/>
          <w:sz w:val="32"/>
          <w:szCs w:val="32"/>
        </w:rPr>
        <w:t xml:space="preserve">от </w:t>
      </w:r>
      <w:r w:rsidR="001B446B">
        <w:rPr>
          <w:b/>
          <w:sz w:val="32"/>
          <w:szCs w:val="32"/>
        </w:rPr>
        <w:t xml:space="preserve">07 июля 2023 года </w:t>
      </w:r>
      <w:r w:rsidR="00D4517C">
        <w:rPr>
          <w:b/>
          <w:sz w:val="32"/>
          <w:szCs w:val="32"/>
        </w:rPr>
        <w:t xml:space="preserve">         </w:t>
      </w:r>
      <w:r w:rsidR="001B446B">
        <w:rPr>
          <w:b/>
          <w:sz w:val="32"/>
          <w:szCs w:val="32"/>
        </w:rPr>
        <w:t>№ 35</w:t>
      </w:r>
      <w:r w:rsidR="00AD7858">
        <w:rPr>
          <w:b/>
          <w:sz w:val="32"/>
          <w:szCs w:val="32"/>
        </w:rPr>
        <w:t>, от 24 августа 2023 года № 49, от 28 сентября 2023 года № 51</w:t>
      </w:r>
      <w:r w:rsidR="002344BF">
        <w:rPr>
          <w:b/>
          <w:sz w:val="32"/>
          <w:szCs w:val="32"/>
        </w:rPr>
        <w:t xml:space="preserve">, </w:t>
      </w:r>
      <w:r w:rsidR="00C56239">
        <w:rPr>
          <w:b/>
          <w:sz w:val="32"/>
          <w:szCs w:val="32"/>
        </w:rPr>
        <w:t xml:space="preserve">от </w:t>
      </w:r>
      <w:r w:rsidR="002344BF">
        <w:rPr>
          <w:b/>
          <w:sz w:val="32"/>
          <w:szCs w:val="32"/>
        </w:rPr>
        <w:t>26 октября 2023 года № 57</w:t>
      </w:r>
      <w:r w:rsidR="004125B3">
        <w:rPr>
          <w:b/>
          <w:sz w:val="32"/>
          <w:szCs w:val="32"/>
        </w:rPr>
        <w:t xml:space="preserve">, </w:t>
      </w:r>
      <w:r w:rsidR="00C56239">
        <w:rPr>
          <w:b/>
          <w:sz w:val="32"/>
          <w:szCs w:val="32"/>
        </w:rPr>
        <w:t xml:space="preserve">от </w:t>
      </w:r>
      <w:r w:rsidR="004125B3">
        <w:rPr>
          <w:b/>
          <w:sz w:val="32"/>
          <w:szCs w:val="32"/>
        </w:rPr>
        <w:t xml:space="preserve">20 декабря 2023 </w:t>
      </w:r>
      <w:r w:rsidR="004125B3" w:rsidRPr="008A3961">
        <w:rPr>
          <w:b/>
          <w:sz w:val="32"/>
          <w:szCs w:val="32"/>
        </w:rPr>
        <w:t>года №</w:t>
      </w:r>
      <w:r w:rsidR="008A3961" w:rsidRPr="008A3961">
        <w:rPr>
          <w:b/>
          <w:sz w:val="32"/>
          <w:szCs w:val="32"/>
        </w:rPr>
        <w:t xml:space="preserve"> 68</w:t>
      </w:r>
      <w:r w:rsidRPr="00290347">
        <w:rPr>
          <w:b/>
          <w:sz w:val="32"/>
          <w:szCs w:val="32"/>
        </w:rPr>
        <w:t>)</w:t>
      </w:r>
    </w:p>
    <w:p w:rsidR="003B6571" w:rsidRDefault="003B6571" w:rsidP="009D085F">
      <w:pPr>
        <w:rPr>
          <w:b/>
          <w:sz w:val="28"/>
          <w:szCs w:val="28"/>
        </w:rPr>
      </w:pPr>
    </w:p>
    <w:p w:rsidR="00985BD1" w:rsidRDefault="00985BD1" w:rsidP="009D085F">
      <w:pPr>
        <w:ind w:firstLine="840"/>
        <w:jc w:val="both"/>
        <w:rPr>
          <w:sz w:val="28"/>
          <w:szCs w:val="28"/>
        </w:rPr>
      </w:pPr>
    </w:p>
    <w:p w:rsidR="008905A8" w:rsidRPr="008905A8" w:rsidRDefault="008905A8" w:rsidP="009D085F">
      <w:pPr>
        <w:ind w:firstLine="708"/>
        <w:jc w:val="both"/>
        <w:rPr>
          <w:sz w:val="28"/>
          <w:szCs w:val="28"/>
        </w:rPr>
      </w:pPr>
      <w:r w:rsidRPr="008905A8">
        <w:rPr>
          <w:sz w:val="28"/>
          <w:szCs w:val="28"/>
        </w:rPr>
        <w:t xml:space="preserve">В соответствии со статьями 15 и 153 Бюджетного Кодекса Российской Федерации, руководствуясь статьей 26 Устава Ленинградского сельского поселения Ленинградского района, Совет Ленинградского сельского поселения Ленинградского района р е ш и л: </w:t>
      </w:r>
    </w:p>
    <w:p w:rsidR="00914D81" w:rsidRDefault="00290347" w:rsidP="009D085F">
      <w:pPr>
        <w:ind w:firstLine="708"/>
        <w:jc w:val="both"/>
        <w:rPr>
          <w:sz w:val="28"/>
          <w:szCs w:val="28"/>
        </w:rPr>
      </w:pPr>
      <w:r>
        <w:rPr>
          <w:sz w:val="28"/>
          <w:szCs w:val="28"/>
        </w:rPr>
        <w:t>1.</w:t>
      </w:r>
      <w:r>
        <w:rPr>
          <w:sz w:val="28"/>
          <w:szCs w:val="28"/>
          <w:lang w:val="en-US"/>
        </w:rPr>
        <w:t> </w:t>
      </w:r>
      <w:r w:rsidR="00EB13FD">
        <w:rPr>
          <w:sz w:val="28"/>
          <w:szCs w:val="28"/>
        </w:rPr>
        <w:t>Внести изменения</w:t>
      </w:r>
      <w:r w:rsidR="008905A8" w:rsidRPr="008905A8">
        <w:rPr>
          <w:sz w:val="28"/>
          <w:szCs w:val="28"/>
        </w:rPr>
        <w:t xml:space="preserve"> в решение Совета Ленинградского сельского   поселения   Ленинградского района от </w:t>
      </w:r>
      <w:r w:rsidR="00012B03" w:rsidRPr="00012B03">
        <w:rPr>
          <w:sz w:val="28"/>
          <w:szCs w:val="28"/>
        </w:rPr>
        <w:t>28 декабря 2022 года № 64</w:t>
      </w:r>
      <w:r w:rsidR="008905A8" w:rsidRPr="008905A8">
        <w:rPr>
          <w:sz w:val="28"/>
          <w:szCs w:val="28"/>
        </w:rPr>
        <w:t xml:space="preserve"> «О бюджете Ленинградского сельского поселения Ленинградского района на 20</w:t>
      </w:r>
      <w:r w:rsidR="008905A8">
        <w:rPr>
          <w:sz w:val="28"/>
          <w:szCs w:val="28"/>
        </w:rPr>
        <w:t>2</w:t>
      </w:r>
      <w:r w:rsidR="00A31710">
        <w:rPr>
          <w:sz w:val="28"/>
          <w:szCs w:val="28"/>
        </w:rPr>
        <w:t>3</w:t>
      </w:r>
      <w:r w:rsidR="008905A8" w:rsidRPr="008905A8">
        <w:rPr>
          <w:sz w:val="28"/>
          <w:szCs w:val="28"/>
        </w:rPr>
        <w:t xml:space="preserve"> год»:</w:t>
      </w:r>
    </w:p>
    <w:p w:rsidR="004125B3" w:rsidRDefault="004125B3" w:rsidP="009D085F">
      <w:pPr>
        <w:ind w:firstLine="708"/>
        <w:jc w:val="both"/>
        <w:rPr>
          <w:sz w:val="28"/>
          <w:szCs w:val="28"/>
        </w:rPr>
      </w:pPr>
      <w:r>
        <w:rPr>
          <w:sz w:val="28"/>
          <w:szCs w:val="28"/>
        </w:rPr>
        <w:t>1) пункт 7 изложить в новой редакции:</w:t>
      </w:r>
    </w:p>
    <w:p w:rsidR="004125B3" w:rsidRDefault="004125B3" w:rsidP="009D085F">
      <w:pPr>
        <w:ind w:firstLine="709"/>
        <w:jc w:val="both"/>
        <w:rPr>
          <w:sz w:val="28"/>
          <w:szCs w:val="28"/>
        </w:rPr>
      </w:pPr>
      <w:r>
        <w:rPr>
          <w:sz w:val="28"/>
          <w:szCs w:val="28"/>
        </w:rPr>
        <w:t>«7.</w:t>
      </w:r>
      <w:r w:rsidRPr="008F45BD">
        <w:rPr>
          <w:color w:val="FFFFFF"/>
          <w:sz w:val="28"/>
          <w:szCs w:val="28"/>
        </w:rPr>
        <w:t>.</w:t>
      </w:r>
      <w:r>
        <w:rPr>
          <w:sz w:val="28"/>
          <w:szCs w:val="28"/>
        </w:rPr>
        <w:t xml:space="preserve">Утвердить общий объем бюджетных ассигнований, направляемых на исполнение публичных нормативных обязательств, в сумме </w:t>
      </w:r>
      <w:r w:rsidR="008A3961" w:rsidRPr="00CF4A29">
        <w:rPr>
          <w:sz w:val="28"/>
          <w:szCs w:val="28"/>
        </w:rPr>
        <w:t>28</w:t>
      </w:r>
      <w:r w:rsidR="00F26FBD" w:rsidRPr="00CF4A29">
        <w:rPr>
          <w:sz w:val="28"/>
          <w:szCs w:val="28"/>
        </w:rPr>
        <w:t>23,4</w:t>
      </w:r>
      <w:r w:rsidRPr="00A3009D">
        <w:rPr>
          <w:sz w:val="28"/>
          <w:szCs w:val="28"/>
        </w:rPr>
        <w:t xml:space="preserve"> тыс</w:t>
      </w:r>
      <w:r>
        <w:rPr>
          <w:sz w:val="28"/>
          <w:szCs w:val="28"/>
        </w:rPr>
        <w:t>яч рублей.»</w:t>
      </w:r>
    </w:p>
    <w:p w:rsidR="004125B3" w:rsidRDefault="004125B3" w:rsidP="009D085F">
      <w:pPr>
        <w:ind w:firstLine="708"/>
        <w:jc w:val="both"/>
        <w:rPr>
          <w:sz w:val="28"/>
          <w:szCs w:val="28"/>
        </w:rPr>
      </w:pPr>
      <w:r>
        <w:rPr>
          <w:sz w:val="28"/>
          <w:szCs w:val="28"/>
        </w:rPr>
        <w:t>2) пункт 13 изложить в новой редакции:</w:t>
      </w:r>
    </w:p>
    <w:p w:rsidR="004125B3" w:rsidRDefault="004125B3" w:rsidP="009D085F">
      <w:pPr>
        <w:ind w:firstLine="709"/>
        <w:jc w:val="both"/>
        <w:rPr>
          <w:sz w:val="28"/>
          <w:szCs w:val="28"/>
        </w:rPr>
      </w:pPr>
      <w:r>
        <w:rPr>
          <w:sz w:val="28"/>
          <w:szCs w:val="28"/>
        </w:rPr>
        <w:t>«</w:t>
      </w:r>
      <w:r w:rsidRPr="00714887">
        <w:rPr>
          <w:sz w:val="28"/>
          <w:szCs w:val="28"/>
        </w:rPr>
        <w:t>1</w:t>
      </w:r>
      <w:r>
        <w:rPr>
          <w:sz w:val="28"/>
          <w:szCs w:val="28"/>
        </w:rPr>
        <w:t>3</w:t>
      </w:r>
      <w:r w:rsidRPr="00714887">
        <w:rPr>
          <w:sz w:val="28"/>
          <w:szCs w:val="28"/>
        </w:rPr>
        <w:t>.</w:t>
      </w:r>
      <w:r w:rsidRPr="00785872">
        <w:rPr>
          <w:color w:val="FFFFFF"/>
          <w:sz w:val="28"/>
          <w:szCs w:val="28"/>
        </w:rPr>
        <w:t>.</w:t>
      </w:r>
      <w:r w:rsidRPr="00714887">
        <w:rPr>
          <w:sz w:val="28"/>
          <w:szCs w:val="28"/>
        </w:rPr>
        <w:t xml:space="preserve">Утвердить резервный фонд администрации Ленинградского сельского поселения Ленинградского района в сумме </w:t>
      </w:r>
      <w:r>
        <w:rPr>
          <w:sz w:val="28"/>
          <w:szCs w:val="28"/>
        </w:rPr>
        <w:t>0,0</w:t>
      </w:r>
      <w:r w:rsidRPr="00714887">
        <w:rPr>
          <w:sz w:val="28"/>
          <w:szCs w:val="28"/>
        </w:rPr>
        <w:t xml:space="preserve"> тыс</w:t>
      </w:r>
      <w:r>
        <w:rPr>
          <w:sz w:val="28"/>
          <w:szCs w:val="28"/>
        </w:rPr>
        <w:t>яч рублей.»</w:t>
      </w:r>
    </w:p>
    <w:p w:rsidR="00914D81" w:rsidRDefault="004125B3" w:rsidP="009D085F">
      <w:pPr>
        <w:ind w:firstLine="708"/>
        <w:jc w:val="both"/>
        <w:rPr>
          <w:sz w:val="28"/>
          <w:szCs w:val="28"/>
        </w:rPr>
      </w:pPr>
      <w:r>
        <w:rPr>
          <w:sz w:val="28"/>
          <w:szCs w:val="28"/>
        </w:rPr>
        <w:t>3</w:t>
      </w:r>
      <w:r w:rsidR="00914D81">
        <w:rPr>
          <w:sz w:val="28"/>
          <w:szCs w:val="28"/>
        </w:rPr>
        <w:t>) пункт 8 изложить в новой редакции:</w:t>
      </w:r>
    </w:p>
    <w:p w:rsidR="00914D81" w:rsidRDefault="00914D81" w:rsidP="009D085F">
      <w:pPr>
        <w:ind w:firstLine="709"/>
        <w:jc w:val="both"/>
        <w:rPr>
          <w:sz w:val="28"/>
          <w:szCs w:val="28"/>
        </w:rPr>
      </w:pPr>
      <w:r>
        <w:rPr>
          <w:sz w:val="28"/>
          <w:szCs w:val="28"/>
        </w:rPr>
        <w:t>«8.</w:t>
      </w:r>
      <w:r>
        <w:rPr>
          <w:color w:val="FFFFFF"/>
          <w:sz w:val="28"/>
          <w:szCs w:val="28"/>
        </w:rPr>
        <w:t>.</w:t>
      </w:r>
      <w:r>
        <w:rPr>
          <w:sz w:val="28"/>
          <w:szCs w:val="28"/>
        </w:rPr>
        <w:t>Утвердить объем межбюджетных трансфертов, получаемых из других бюджетов бюджетной системы Российской Федерации, в сумме 9</w:t>
      </w:r>
      <w:r w:rsidR="00DE20DB">
        <w:rPr>
          <w:sz w:val="28"/>
          <w:szCs w:val="28"/>
        </w:rPr>
        <w:t>7</w:t>
      </w:r>
      <w:r>
        <w:rPr>
          <w:sz w:val="28"/>
          <w:szCs w:val="28"/>
        </w:rPr>
        <w:t>985,1 тысяч рублей.</w:t>
      </w:r>
    </w:p>
    <w:p w:rsidR="00914D81" w:rsidRDefault="00914D81" w:rsidP="009D085F">
      <w:pPr>
        <w:ind w:firstLine="708"/>
        <w:jc w:val="both"/>
        <w:rPr>
          <w:sz w:val="28"/>
          <w:szCs w:val="28"/>
        </w:rPr>
      </w:pPr>
      <w:r>
        <w:rPr>
          <w:sz w:val="28"/>
          <w:szCs w:val="28"/>
        </w:rPr>
        <w:lastRenderedPageBreak/>
        <w:t xml:space="preserve">Утвердить объем межбюджетных трансфертов, передаваемых другим бюджетам бюджетной системы Российской Федерации, в сумме </w:t>
      </w:r>
      <w:r w:rsidR="008A3961">
        <w:rPr>
          <w:sz w:val="28"/>
          <w:szCs w:val="28"/>
        </w:rPr>
        <w:t>12420,3</w:t>
      </w:r>
      <w:r>
        <w:rPr>
          <w:sz w:val="28"/>
          <w:szCs w:val="28"/>
        </w:rPr>
        <w:t xml:space="preserve"> тысяч рублей.»;</w:t>
      </w:r>
    </w:p>
    <w:p w:rsidR="008A3961" w:rsidRDefault="008A3961" w:rsidP="009D085F">
      <w:pPr>
        <w:ind w:firstLine="708"/>
        <w:jc w:val="both"/>
        <w:rPr>
          <w:sz w:val="28"/>
          <w:szCs w:val="28"/>
        </w:rPr>
      </w:pPr>
      <w:r>
        <w:rPr>
          <w:sz w:val="28"/>
          <w:szCs w:val="28"/>
        </w:rPr>
        <w:t>4) пункт 12 изложить в новой редакции:</w:t>
      </w:r>
    </w:p>
    <w:p w:rsidR="004125B3" w:rsidRDefault="008A3961" w:rsidP="009D085F">
      <w:pPr>
        <w:ind w:firstLine="709"/>
        <w:jc w:val="both"/>
        <w:rPr>
          <w:sz w:val="28"/>
          <w:szCs w:val="28"/>
        </w:rPr>
      </w:pPr>
      <w:r>
        <w:rPr>
          <w:sz w:val="28"/>
          <w:szCs w:val="28"/>
        </w:rPr>
        <w:t>«12.</w:t>
      </w:r>
      <w:r w:rsidRPr="00785872">
        <w:rPr>
          <w:color w:val="FFFFFF"/>
          <w:sz w:val="28"/>
          <w:szCs w:val="28"/>
        </w:rPr>
        <w:t>.</w:t>
      </w:r>
      <w:r>
        <w:rPr>
          <w:sz w:val="28"/>
          <w:szCs w:val="28"/>
        </w:rPr>
        <w:t xml:space="preserve">Утвердить предельный объем расходов на обслуживание </w:t>
      </w:r>
      <w:r w:rsidRPr="00714887">
        <w:rPr>
          <w:sz w:val="28"/>
          <w:szCs w:val="28"/>
        </w:rPr>
        <w:t>муниципального долга Ленинградского сельского поселения Ленинградского района на 20</w:t>
      </w:r>
      <w:r>
        <w:rPr>
          <w:sz w:val="28"/>
          <w:szCs w:val="28"/>
        </w:rPr>
        <w:t>23 год</w:t>
      </w:r>
      <w:r w:rsidRPr="00714887">
        <w:rPr>
          <w:sz w:val="28"/>
          <w:szCs w:val="28"/>
        </w:rPr>
        <w:t xml:space="preserve"> в сумме </w:t>
      </w:r>
      <w:r>
        <w:rPr>
          <w:sz w:val="28"/>
          <w:szCs w:val="28"/>
        </w:rPr>
        <w:t>19,5</w:t>
      </w:r>
      <w:r w:rsidRPr="00714887">
        <w:rPr>
          <w:sz w:val="28"/>
          <w:szCs w:val="28"/>
        </w:rPr>
        <w:t xml:space="preserve"> тыс</w:t>
      </w:r>
      <w:r>
        <w:rPr>
          <w:sz w:val="28"/>
          <w:szCs w:val="28"/>
        </w:rPr>
        <w:t>яч</w:t>
      </w:r>
      <w:r w:rsidRPr="00714887">
        <w:rPr>
          <w:sz w:val="28"/>
          <w:szCs w:val="28"/>
        </w:rPr>
        <w:t xml:space="preserve"> рублей.</w:t>
      </w:r>
      <w:r>
        <w:rPr>
          <w:sz w:val="28"/>
          <w:szCs w:val="28"/>
        </w:rPr>
        <w:t>»</w:t>
      </w:r>
    </w:p>
    <w:p w:rsidR="004125B3" w:rsidRDefault="008A3961" w:rsidP="009D085F">
      <w:pPr>
        <w:ind w:firstLine="840"/>
        <w:jc w:val="both"/>
        <w:rPr>
          <w:sz w:val="28"/>
          <w:szCs w:val="28"/>
        </w:rPr>
      </w:pPr>
      <w:r>
        <w:rPr>
          <w:sz w:val="28"/>
          <w:szCs w:val="28"/>
        </w:rPr>
        <w:t>5</w:t>
      </w:r>
      <w:r w:rsidR="004125B3" w:rsidRPr="008905A8">
        <w:rPr>
          <w:sz w:val="28"/>
          <w:szCs w:val="28"/>
        </w:rPr>
        <w:t>)</w:t>
      </w:r>
      <w:r w:rsidR="004125B3">
        <w:rPr>
          <w:sz w:val="28"/>
          <w:szCs w:val="28"/>
        </w:rPr>
        <w:t xml:space="preserve"> </w:t>
      </w:r>
      <w:r w:rsidR="004125B3" w:rsidRPr="008905A8">
        <w:rPr>
          <w:sz w:val="28"/>
          <w:szCs w:val="28"/>
        </w:rPr>
        <w:t xml:space="preserve">приложение </w:t>
      </w:r>
      <w:r w:rsidR="004125B3">
        <w:rPr>
          <w:sz w:val="28"/>
          <w:szCs w:val="28"/>
        </w:rPr>
        <w:t>1</w:t>
      </w:r>
      <w:r w:rsidR="004125B3" w:rsidRPr="008905A8">
        <w:rPr>
          <w:sz w:val="28"/>
          <w:szCs w:val="28"/>
        </w:rPr>
        <w:t xml:space="preserve"> «Объем поступлений доходов по кодам видов (подвидов) доходов и классификации операций сектора государственного управления, относящихся к доходам бюджета Ленинградского сельского поселения Ленинградского района на 20</w:t>
      </w:r>
      <w:r w:rsidR="004125B3">
        <w:rPr>
          <w:sz w:val="28"/>
          <w:szCs w:val="28"/>
        </w:rPr>
        <w:t>23</w:t>
      </w:r>
      <w:r w:rsidR="004125B3" w:rsidRPr="008905A8">
        <w:rPr>
          <w:sz w:val="28"/>
          <w:szCs w:val="28"/>
        </w:rPr>
        <w:t xml:space="preserve"> год» изложить </w:t>
      </w:r>
      <w:r w:rsidR="004125B3">
        <w:rPr>
          <w:sz w:val="28"/>
          <w:szCs w:val="28"/>
        </w:rPr>
        <w:t>в новой редакции (приложение 1);</w:t>
      </w:r>
    </w:p>
    <w:p w:rsidR="00914D81" w:rsidRDefault="008A3961" w:rsidP="009D085F">
      <w:pPr>
        <w:ind w:firstLine="708"/>
        <w:jc w:val="both"/>
        <w:rPr>
          <w:sz w:val="28"/>
          <w:szCs w:val="28"/>
        </w:rPr>
      </w:pPr>
      <w:r>
        <w:rPr>
          <w:sz w:val="28"/>
          <w:szCs w:val="28"/>
        </w:rPr>
        <w:t>6</w:t>
      </w:r>
      <w:r w:rsidR="00914D81">
        <w:rPr>
          <w:sz w:val="28"/>
          <w:szCs w:val="28"/>
        </w:rPr>
        <w:t xml:space="preserve">) приложение 3 «Ведомственная структура расходов бюджета Ленинградского сельского поселения Ленинградского района на 2023 год» изложить в новой редакции (приложение </w:t>
      </w:r>
      <w:r w:rsidR="004125B3">
        <w:rPr>
          <w:sz w:val="28"/>
          <w:szCs w:val="28"/>
        </w:rPr>
        <w:t>2</w:t>
      </w:r>
      <w:r w:rsidR="00914D81">
        <w:rPr>
          <w:sz w:val="28"/>
          <w:szCs w:val="28"/>
        </w:rPr>
        <w:t>);</w:t>
      </w:r>
    </w:p>
    <w:p w:rsidR="00914D81" w:rsidRDefault="008A3961" w:rsidP="009D085F">
      <w:pPr>
        <w:ind w:firstLine="708"/>
        <w:jc w:val="both"/>
        <w:rPr>
          <w:sz w:val="28"/>
          <w:szCs w:val="28"/>
        </w:rPr>
      </w:pPr>
      <w:r>
        <w:rPr>
          <w:sz w:val="28"/>
          <w:szCs w:val="28"/>
        </w:rPr>
        <w:t>7</w:t>
      </w:r>
      <w:r w:rsidR="00914D81">
        <w:rPr>
          <w:sz w:val="28"/>
          <w:szCs w:val="28"/>
        </w:rPr>
        <w:t>)</w:t>
      </w:r>
      <w:r w:rsidR="00914D81">
        <w:rPr>
          <w:sz w:val="28"/>
          <w:szCs w:val="28"/>
          <w:lang w:val="en-US"/>
        </w:rPr>
        <w:t> </w:t>
      </w:r>
      <w:r w:rsidR="00914D81">
        <w:rPr>
          <w:sz w:val="28"/>
          <w:szCs w:val="28"/>
        </w:rPr>
        <w:t xml:space="preserve">приложение 4 «Распределение бюджетных ассигнований по целевым статьям (муниципальным программам Ленинградского сельского поселения и непрограммным направлениям деятельности), группам видов расходов классификации расходов бюджетов на 2023 год» изложить в новой редакции (приложение </w:t>
      </w:r>
      <w:r w:rsidR="004125B3">
        <w:rPr>
          <w:sz w:val="28"/>
          <w:szCs w:val="28"/>
        </w:rPr>
        <w:t>3</w:t>
      </w:r>
      <w:r w:rsidR="00914D81">
        <w:rPr>
          <w:sz w:val="28"/>
          <w:szCs w:val="28"/>
        </w:rPr>
        <w:t>);</w:t>
      </w:r>
    </w:p>
    <w:p w:rsidR="002348B5" w:rsidRDefault="002348B5" w:rsidP="009D085F">
      <w:pPr>
        <w:ind w:firstLine="708"/>
        <w:jc w:val="both"/>
        <w:rPr>
          <w:sz w:val="28"/>
          <w:szCs w:val="28"/>
        </w:rPr>
      </w:pPr>
      <w:r>
        <w:rPr>
          <w:sz w:val="28"/>
          <w:szCs w:val="28"/>
        </w:rPr>
        <w:t xml:space="preserve">8) приложение 5 «Источники внутреннего финансирования дефицита бюджета Ленинградского сельского поселения Ленинградского района на 2023 год» изложить </w:t>
      </w:r>
      <w:r w:rsidR="003F5286">
        <w:rPr>
          <w:sz w:val="28"/>
          <w:szCs w:val="28"/>
        </w:rPr>
        <w:t>в новой редакции (приложение 4).</w:t>
      </w:r>
    </w:p>
    <w:p w:rsidR="008905A8" w:rsidRPr="008905A8" w:rsidRDefault="008905A8" w:rsidP="009D085F">
      <w:pPr>
        <w:ind w:firstLine="708"/>
        <w:jc w:val="both"/>
        <w:rPr>
          <w:sz w:val="28"/>
          <w:szCs w:val="28"/>
        </w:rPr>
      </w:pPr>
      <w:r w:rsidRPr="008905A8">
        <w:rPr>
          <w:sz w:val="28"/>
          <w:szCs w:val="28"/>
        </w:rPr>
        <w:t>2.</w:t>
      </w:r>
      <w:r w:rsidR="00290347">
        <w:rPr>
          <w:sz w:val="28"/>
          <w:szCs w:val="28"/>
          <w:lang w:val="en-US"/>
        </w:rPr>
        <w:t> </w:t>
      </w:r>
      <w:r w:rsidRPr="008905A8">
        <w:rPr>
          <w:sz w:val="28"/>
          <w:szCs w:val="28"/>
        </w:rPr>
        <w:t xml:space="preserve">Отделу по организационно-правовой и кадровой политике администрации   </w:t>
      </w:r>
      <w:r w:rsidR="003B6571" w:rsidRPr="008905A8">
        <w:rPr>
          <w:sz w:val="28"/>
          <w:szCs w:val="28"/>
        </w:rPr>
        <w:t>Ленинградского сельского</w:t>
      </w:r>
      <w:r w:rsidRPr="008905A8">
        <w:rPr>
          <w:sz w:val="28"/>
          <w:szCs w:val="28"/>
        </w:rPr>
        <w:t xml:space="preserve"> </w:t>
      </w:r>
      <w:r w:rsidR="003B6571" w:rsidRPr="008905A8">
        <w:rPr>
          <w:sz w:val="28"/>
          <w:szCs w:val="28"/>
        </w:rPr>
        <w:t>поселения Ленинградского</w:t>
      </w:r>
      <w:r w:rsidRPr="008905A8">
        <w:rPr>
          <w:sz w:val="28"/>
          <w:szCs w:val="28"/>
        </w:rPr>
        <w:t xml:space="preserve"> района </w:t>
      </w:r>
    </w:p>
    <w:p w:rsidR="008905A8" w:rsidRPr="008905A8" w:rsidRDefault="00EA5523" w:rsidP="009D085F">
      <w:pPr>
        <w:jc w:val="both"/>
        <w:rPr>
          <w:sz w:val="28"/>
          <w:szCs w:val="28"/>
        </w:rPr>
      </w:pPr>
      <w:r>
        <w:rPr>
          <w:sz w:val="28"/>
          <w:szCs w:val="28"/>
        </w:rPr>
        <w:t>(</w:t>
      </w:r>
      <w:r w:rsidR="00FE6253">
        <w:rPr>
          <w:sz w:val="28"/>
          <w:szCs w:val="28"/>
        </w:rPr>
        <w:t>Лазько А.М.</w:t>
      </w:r>
      <w:r w:rsidR="008905A8" w:rsidRPr="008905A8">
        <w:rPr>
          <w:sz w:val="28"/>
          <w:szCs w:val="28"/>
        </w:rPr>
        <w:t>) обеспечить размещение настоящего решения на официальном интернет-портале Администрации Ленинградского сельского поселения Ленинградского района (</w:t>
      </w:r>
      <w:r w:rsidR="008905A8" w:rsidRPr="008905A8">
        <w:rPr>
          <w:sz w:val="28"/>
          <w:szCs w:val="28"/>
          <w:lang w:val="en-US"/>
        </w:rPr>
        <w:t>www</w:t>
      </w:r>
      <w:r w:rsidR="008905A8" w:rsidRPr="008905A8">
        <w:rPr>
          <w:sz w:val="28"/>
          <w:szCs w:val="28"/>
        </w:rPr>
        <w:t>.</w:t>
      </w:r>
      <w:r w:rsidR="008905A8" w:rsidRPr="008905A8">
        <w:rPr>
          <w:sz w:val="28"/>
          <w:szCs w:val="28"/>
          <w:lang w:val="en-US"/>
        </w:rPr>
        <w:t>adminlenposel</w:t>
      </w:r>
      <w:r w:rsidR="008905A8" w:rsidRPr="008905A8">
        <w:rPr>
          <w:sz w:val="28"/>
          <w:szCs w:val="28"/>
        </w:rPr>
        <w:t>.</w:t>
      </w:r>
      <w:r w:rsidR="008905A8" w:rsidRPr="008905A8">
        <w:rPr>
          <w:sz w:val="28"/>
          <w:szCs w:val="28"/>
          <w:lang w:val="en-US"/>
        </w:rPr>
        <w:t>ru</w:t>
      </w:r>
      <w:r w:rsidR="008905A8" w:rsidRPr="008905A8">
        <w:rPr>
          <w:sz w:val="28"/>
          <w:szCs w:val="28"/>
        </w:rPr>
        <w:t xml:space="preserve">). </w:t>
      </w:r>
    </w:p>
    <w:p w:rsidR="008905A8" w:rsidRPr="008905A8" w:rsidRDefault="008905A8" w:rsidP="009D085F">
      <w:pPr>
        <w:ind w:firstLine="708"/>
        <w:jc w:val="both"/>
        <w:rPr>
          <w:sz w:val="28"/>
          <w:szCs w:val="28"/>
        </w:rPr>
      </w:pPr>
      <w:r w:rsidRPr="008905A8">
        <w:rPr>
          <w:sz w:val="28"/>
          <w:szCs w:val="28"/>
        </w:rPr>
        <w:t>3.</w:t>
      </w:r>
      <w:r w:rsidR="00290347">
        <w:rPr>
          <w:sz w:val="28"/>
          <w:szCs w:val="28"/>
          <w:lang w:val="en-US"/>
        </w:rPr>
        <w:t> </w:t>
      </w:r>
      <w:r w:rsidRPr="008905A8">
        <w:rPr>
          <w:sz w:val="28"/>
          <w:szCs w:val="28"/>
        </w:rPr>
        <w:t>Контроль    за    выполнением    настоящего    решения    возложить   на</w:t>
      </w:r>
      <w:r>
        <w:rPr>
          <w:sz w:val="28"/>
          <w:szCs w:val="28"/>
        </w:rPr>
        <w:t xml:space="preserve"> </w:t>
      </w:r>
      <w:r w:rsidRPr="008905A8">
        <w:rPr>
          <w:sz w:val="28"/>
          <w:szCs w:val="28"/>
        </w:rPr>
        <w:t xml:space="preserve">комиссию Совета Ленинградского сельского поселения по вопросам </w:t>
      </w:r>
      <w:r w:rsidR="003B6571" w:rsidRPr="008905A8">
        <w:rPr>
          <w:sz w:val="28"/>
          <w:szCs w:val="28"/>
        </w:rPr>
        <w:t>экономики, бюджета, налогам</w:t>
      </w:r>
      <w:r w:rsidRPr="008905A8">
        <w:rPr>
          <w:sz w:val="28"/>
          <w:szCs w:val="28"/>
        </w:rPr>
        <w:t xml:space="preserve"> и </w:t>
      </w:r>
      <w:r w:rsidR="003B6571" w:rsidRPr="008905A8">
        <w:rPr>
          <w:sz w:val="28"/>
          <w:szCs w:val="28"/>
        </w:rPr>
        <w:t>имущественных отношений (</w:t>
      </w:r>
      <w:r w:rsidRPr="008905A8">
        <w:rPr>
          <w:sz w:val="28"/>
          <w:szCs w:val="28"/>
        </w:rPr>
        <w:t>Красуля Н.Е.).</w:t>
      </w:r>
    </w:p>
    <w:p w:rsidR="008905A8" w:rsidRPr="008905A8" w:rsidRDefault="008905A8" w:rsidP="009D085F">
      <w:pPr>
        <w:ind w:firstLine="708"/>
        <w:jc w:val="both"/>
        <w:rPr>
          <w:sz w:val="28"/>
          <w:szCs w:val="28"/>
        </w:rPr>
      </w:pPr>
      <w:r w:rsidRPr="008905A8">
        <w:rPr>
          <w:sz w:val="28"/>
          <w:szCs w:val="28"/>
        </w:rPr>
        <w:t>4.</w:t>
      </w:r>
      <w:r w:rsidR="00290347">
        <w:rPr>
          <w:sz w:val="28"/>
          <w:szCs w:val="28"/>
          <w:lang w:val="en-US"/>
        </w:rPr>
        <w:t> </w:t>
      </w:r>
      <w:r w:rsidRPr="008905A8">
        <w:rPr>
          <w:sz w:val="28"/>
          <w:szCs w:val="28"/>
        </w:rPr>
        <w:t>Настоящее решение вступает в силу со дня его официального опубликования.</w:t>
      </w:r>
    </w:p>
    <w:p w:rsidR="00985BD1" w:rsidRDefault="00985BD1" w:rsidP="009D085F">
      <w:pPr>
        <w:ind w:firstLine="840"/>
        <w:jc w:val="both"/>
        <w:rPr>
          <w:sz w:val="28"/>
          <w:szCs w:val="28"/>
        </w:rPr>
      </w:pPr>
    </w:p>
    <w:p w:rsidR="003B6571" w:rsidRDefault="003B6571" w:rsidP="009D085F">
      <w:pPr>
        <w:ind w:firstLine="840"/>
        <w:jc w:val="both"/>
        <w:rPr>
          <w:sz w:val="28"/>
          <w:szCs w:val="28"/>
        </w:rPr>
      </w:pPr>
    </w:p>
    <w:p w:rsidR="004125B3" w:rsidRDefault="004125B3" w:rsidP="009D085F">
      <w:pPr>
        <w:jc w:val="both"/>
        <w:outlineLvl w:val="0"/>
        <w:rPr>
          <w:sz w:val="28"/>
          <w:szCs w:val="28"/>
        </w:rPr>
      </w:pPr>
      <w:r>
        <w:rPr>
          <w:sz w:val="28"/>
          <w:szCs w:val="28"/>
        </w:rPr>
        <w:t>Исполняющий обязанности главы</w:t>
      </w:r>
      <w:r w:rsidR="00EF4E0B">
        <w:rPr>
          <w:sz w:val="28"/>
          <w:szCs w:val="28"/>
        </w:rPr>
        <w:t xml:space="preserve"> </w:t>
      </w:r>
    </w:p>
    <w:p w:rsidR="003F0B84" w:rsidRDefault="00985BD1" w:rsidP="009D085F">
      <w:pPr>
        <w:jc w:val="both"/>
        <w:outlineLvl w:val="0"/>
        <w:rPr>
          <w:sz w:val="28"/>
          <w:szCs w:val="28"/>
        </w:rPr>
      </w:pPr>
      <w:r>
        <w:rPr>
          <w:sz w:val="28"/>
          <w:szCs w:val="28"/>
        </w:rPr>
        <w:t>Ленинградского сельского поселения</w:t>
      </w:r>
    </w:p>
    <w:p w:rsidR="00985BD1" w:rsidRDefault="003F0B84" w:rsidP="009D085F">
      <w:pPr>
        <w:jc w:val="both"/>
        <w:rPr>
          <w:sz w:val="28"/>
          <w:szCs w:val="28"/>
        </w:rPr>
      </w:pPr>
      <w:r>
        <w:rPr>
          <w:sz w:val="28"/>
          <w:szCs w:val="28"/>
        </w:rPr>
        <w:t>Ленинградского района</w:t>
      </w:r>
      <w:r w:rsidR="00985BD1">
        <w:rPr>
          <w:sz w:val="28"/>
          <w:szCs w:val="28"/>
        </w:rPr>
        <w:t xml:space="preserve">                             </w:t>
      </w:r>
      <w:r w:rsidR="001A4DE9">
        <w:rPr>
          <w:sz w:val="28"/>
          <w:szCs w:val="28"/>
        </w:rPr>
        <w:t xml:space="preserve">                              </w:t>
      </w:r>
      <w:r w:rsidR="004125B3">
        <w:rPr>
          <w:sz w:val="28"/>
          <w:szCs w:val="28"/>
        </w:rPr>
        <w:t xml:space="preserve">       </w:t>
      </w:r>
      <w:r w:rsidR="00EF4E0B">
        <w:rPr>
          <w:sz w:val="28"/>
          <w:szCs w:val="28"/>
        </w:rPr>
        <w:t xml:space="preserve"> </w:t>
      </w:r>
      <w:r w:rsidR="004125B3">
        <w:rPr>
          <w:sz w:val="28"/>
          <w:szCs w:val="28"/>
        </w:rPr>
        <w:t>Ю.К.</w:t>
      </w:r>
      <w:r w:rsidR="00CF4A29">
        <w:rPr>
          <w:sz w:val="28"/>
          <w:szCs w:val="28"/>
        </w:rPr>
        <w:t xml:space="preserve"> </w:t>
      </w:r>
      <w:r w:rsidR="004125B3">
        <w:rPr>
          <w:sz w:val="28"/>
          <w:szCs w:val="28"/>
        </w:rPr>
        <w:t>Касьянова</w:t>
      </w:r>
    </w:p>
    <w:p w:rsidR="00985BD1" w:rsidRDefault="00985BD1" w:rsidP="009D085F">
      <w:pPr>
        <w:ind w:firstLine="840"/>
        <w:jc w:val="both"/>
        <w:rPr>
          <w:sz w:val="28"/>
          <w:szCs w:val="28"/>
        </w:rPr>
      </w:pPr>
    </w:p>
    <w:p w:rsidR="00985BD1" w:rsidRDefault="00FE0314" w:rsidP="009D085F">
      <w:pPr>
        <w:jc w:val="both"/>
        <w:outlineLvl w:val="0"/>
        <w:rPr>
          <w:color w:val="000000"/>
          <w:sz w:val="28"/>
          <w:szCs w:val="28"/>
        </w:rPr>
      </w:pPr>
      <w:r>
        <w:rPr>
          <w:color w:val="000000"/>
          <w:sz w:val="28"/>
          <w:szCs w:val="28"/>
        </w:rPr>
        <w:t>П</w:t>
      </w:r>
      <w:r w:rsidR="00985BD1">
        <w:rPr>
          <w:color w:val="000000"/>
          <w:sz w:val="28"/>
          <w:szCs w:val="28"/>
        </w:rPr>
        <w:t>редседател</w:t>
      </w:r>
      <w:r>
        <w:rPr>
          <w:color w:val="000000"/>
          <w:sz w:val="28"/>
          <w:szCs w:val="28"/>
        </w:rPr>
        <w:t>ь</w:t>
      </w:r>
      <w:r w:rsidR="00985BD1">
        <w:rPr>
          <w:color w:val="000000"/>
          <w:sz w:val="28"/>
          <w:szCs w:val="28"/>
        </w:rPr>
        <w:t xml:space="preserve"> Совета</w:t>
      </w:r>
    </w:p>
    <w:p w:rsidR="003F0B84" w:rsidRDefault="00985BD1" w:rsidP="009D085F">
      <w:pPr>
        <w:jc w:val="both"/>
        <w:rPr>
          <w:color w:val="000000"/>
          <w:sz w:val="28"/>
          <w:szCs w:val="28"/>
        </w:rPr>
      </w:pPr>
      <w:r>
        <w:rPr>
          <w:color w:val="000000"/>
          <w:sz w:val="28"/>
          <w:szCs w:val="28"/>
        </w:rPr>
        <w:t>Ленинградского сельского поселения</w:t>
      </w:r>
    </w:p>
    <w:p w:rsidR="004130A1" w:rsidRDefault="00FE0314" w:rsidP="009D085F">
      <w:pPr>
        <w:jc w:val="both"/>
        <w:rPr>
          <w:color w:val="000000"/>
          <w:sz w:val="28"/>
          <w:szCs w:val="28"/>
        </w:rPr>
      </w:pPr>
      <w:r>
        <w:rPr>
          <w:color w:val="000000"/>
          <w:sz w:val="28"/>
          <w:szCs w:val="28"/>
        </w:rPr>
        <w:t xml:space="preserve">Ленинградского района   </w:t>
      </w:r>
      <w:r w:rsidR="003F0B84">
        <w:rPr>
          <w:color w:val="000000"/>
          <w:sz w:val="28"/>
          <w:szCs w:val="28"/>
        </w:rPr>
        <w:t xml:space="preserve">                  </w:t>
      </w:r>
      <w:r w:rsidR="00985BD1">
        <w:rPr>
          <w:color w:val="000000"/>
          <w:sz w:val="28"/>
          <w:szCs w:val="28"/>
        </w:rPr>
        <w:t xml:space="preserve">                                      </w:t>
      </w:r>
      <w:r w:rsidR="00887034">
        <w:rPr>
          <w:color w:val="000000"/>
          <w:sz w:val="28"/>
          <w:szCs w:val="28"/>
        </w:rPr>
        <w:t xml:space="preserve">      </w:t>
      </w:r>
      <w:r w:rsidR="00985BD1">
        <w:rPr>
          <w:color w:val="000000"/>
          <w:sz w:val="28"/>
          <w:szCs w:val="28"/>
        </w:rPr>
        <w:t xml:space="preserve"> </w:t>
      </w:r>
      <w:r w:rsidR="00887034">
        <w:rPr>
          <w:color w:val="000000"/>
          <w:sz w:val="28"/>
          <w:szCs w:val="28"/>
        </w:rPr>
        <w:t>А.А.</w:t>
      </w:r>
      <w:r w:rsidR="001A4DE9">
        <w:rPr>
          <w:color w:val="000000"/>
          <w:sz w:val="28"/>
          <w:szCs w:val="28"/>
        </w:rPr>
        <w:t xml:space="preserve"> </w:t>
      </w:r>
      <w:r w:rsidR="00887034">
        <w:rPr>
          <w:color w:val="000000"/>
          <w:sz w:val="28"/>
          <w:szCs w:val="28"/>
        </w:rPr>
        <w:t>Калашников</w:t>
      </w:r>
    </w:p>
    <w:p w:rsidR="004130A1" w:rsidRDefault="004130A1" w:rsidP="009D085F">
      <w:pPr>
        <w:jc w:val="both"/>
        <w:rPr>
          <w:color w:val="000000"/>
          <w:sz w:val="28"/>
          <w:szCs w:val="28"/>
        </w:rPr>
      </w:pPr>
    </w:p>
    <w:p w:rsidR="004130A1" w:rsidRDefault="004130A1" w:rsidP="009D085F">
      <w:pPr>
        <w:jc w:val="both"/>
        <w:rPr>
          <w:color w:val="000000"/>
          <w:sz w:val="28"/>
          <w:szCs w:val="28"/>
        </w:rPr>
      </w:pPr>
    </w:p>
    <w:p w:rsidR="004130A1" w:rsidRPr="008905A8" w:rsidRDefault="004130A1" w:rsidP="003B6571">
      <w:pPr>
        <w:jc w:val="both"/>
        <w:rPr>
          <w:sz w:val="28"/>
          <w:szCs w:val="28"/>
        </w:rPr>
      </w:pPr>
    </w:p>
    <w:sectPr w:rsidR="004130A1" w:rsidRPr="008905A8" w:rsidSect="00D028A3">
      <w:headerReference w:type="even" r:id="rId9"/>
      <w:headerReference w:type="default" r:id="rId10"/>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D76" w:rsidRDefault="00151D76">
      <w:r>
        <w:separator/>
      </w:r>
    </w:p>
  </w:endnote>
  <w:endnote w:type="continuationSeparator" w:id="1">
    <w:p w:rsidR="00151D76" w:rsidRDefault="00151D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D76" w:rsidRDefault="00151D76">
      <w:r>
        <w:separator/>
      </w:r>
    </w:p>
  </w:footnote>
  <w:footnote w:type="continuationSeparator" w:id="1">
    <w:p w:rsidR="00151D76" w:rsidRDefault="00151D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9A6" w:rsidRDefault="00523511">
    <w:pPr>
      <w:pStyle w:val="a7"/>
      <w:framePr w:wrap="around" w:vAnchor="text" w:hAnchor="margin" w:xAlign="center" w:y="1"/>
      <w:rPr>
        <w:rStyle w:val="ab"/>
      </w:rPr>
    </w:pPr>
    <w:r>
      <w:rPr>
        <w:rStyle w:val="ab"/>
      </w:rPr>
      <w:fldChar w:fldCharType="begin"/>
    </w:r>
    <w:r w:rsidR="003239A6">
      <w:rPr>
        <w:rStyle w:val="ab"/>
      </w:rPr>
      <w:instrText xml:space="preserve">PAGE  </w:instrText>
    </w:r>
    <w:r>
      <w:rPr>
        <w:rStyle w:val="ab"/>
      </w:rPr>
      <w:fldChar w:fldCharType="end"/>
    </w:r>
  </w:p>
  <w:p w:rsidR="003239A6" w:rsidRDefault="003239A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9A6" w:rsidRDefault="00523511">
    <w:pPr>
      <w:pStyle w:val="a7"/>
      <w:framePr w:wrap="around" w:vAnchor="text" w:hAnchor="margin" w:xAlign="center" w:y="1"/>
      <w:rPr>
        <w:rStyle w:val="ab"/>
      </w:rPr>
    </w:pPr>
    <w:r>
      <w:rPr>
        <w:rStyle w:val="ab"/>
      </w:rPr>
      <w:fldChar w:fldCharType="begin"/>
    </w:r>
    <w:r w:rsidR="003239A6">
      <w:rPr>
        <w:rStyle w:val="ab"/>
      </w:rPr>
      <w:instrText xml:space="preserve">PAGE  </w:instrText>
    </w:r>
    <w:r>
      <w:rPr>
        <w:rStyle w:val="ab"/>
      </w:rPr>
      <w:fldChar w:fldCharType="separate"/>
    </w:r>
    <w:r w:rsidR="003F5286">
      <w:rPr>
        <w:rStyle w:val="ab"/>
        <w:noProof/>
      </w:rPr>
      <w:t>2</w:t>
    </w:r>
    <w:r>
      <w:rPr>
        <w:rStyle w:val="ab"/>
      </w:rPr>
      <w:fldChar w:fldCharType="end"/>
    </w:r>
  </w:p>
  <w:p w:rsidR="003239A6" w:rsidRDefault="003239A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2">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nsid w:val="2CF208F0"/>
    <w:multiLevelType w:val="singleLevel"/>
    <w:tmpl w:val="87CACFAA"/>
    <w:lvl w:ilvl="0">
      <w:start w:val="1"/>
      <w:numFmt w:val="bullet"/>
      <w:lvlText w:val=""/>
      <w:lvlJc w:val="left"/>
      <w:pPr>
        <w:tabs>
          <w:tab w:val="num" w:pos="360"/>
        </w:tabs>
        <w:ind w:left="360" w:hanging="360"/>
      </w:pPr>
      <w:rPr>
        <w:rFonts w:ascii="Wingdings" w:hAnsi="Wingdings" w:hint="default"/>
      </w:rPr>
    </w:lvl>
  </w:abstractNum>
  <w:abstractNum w:abstractNumId="4">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6">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9">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10">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5"/>
  </w:num>
  <w:num w:numId="2">
    <w:abstractNumId w:val="8"/>
  </w:num>
  <w:num w:numId="3">
    <w:abstractNumId w:val="6"/>
  </w:num>
  <w:num w:numId="4">
    <w:abstractNumId w:val="0"/>
  </w:num>
  <w:num w:numId="5">
    <w:abstractNumId w:val="2"/>
  </w:num>
  <w:num w:numId="6">
    <w:abstractNumId w:val="3"/>
  </w:num>
  <w:num w:numId="7">
    <w:abstractNumId w:val="10"/>
  </w:num>
  <w:num w:numId="8">
    <w:abstractNumId w:val="11"/>
  </w:num>
  <w:num w:numId="9">
    <w:abstractNumId w:val="4"/>
  </w:num>
  <w:num w:numId="10">
    <w:abstractNumId w:val="7"/>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357"/>
  <w:doNotHyphenateCaps/>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1617D"/>
    <w:rsid w:val="0000111C"/>
    <w:rsid w:val="000017FF"/>
    <w:rsid w:val="00002E7C"/>
    <w:rsid w:val="000035B9"/>
    <w:rsid w:val="00004BD3"/>
    <w:rsid w:val="0000634E"/>
    <w:rsid w:val="00010579"/>
    <w:rsid w:val="00012B03"/>
    <w:rsid w:val="00015619"/>
    <w:rsid w:val="000353C9"/>
    <w:rsid w:val="000463CA"/>
    <w:rsid w:val="00055807"/>
    <w:rsid w:val="00055898"/>
    <w:rsid w:val="00055BCC"/>
    <w:rsid w:val="0006142A"/>
    <w:rsid w:val="0006209F"/>
    <w:rsid w:val="000639E5"/>
    <w:rsid w:val="0006528F"/>
    <w:rsid w:val="00070FE4"/>
    <w:rsid w:val="00072FA1"/>
    <w:rsid w:val="00075FFB"/>
    <w:rsid w:val="0008058D"/>
    <w:rsid w:val="000815EF"/>
    <w:rsid w:val="00081FB7"/>
    <w:rsid w:val="00083A48"/>
    <w:rsid w:val="000876F9"/>
    <w:rsid w:val="000928F2"/>
    <w:rsid w:val="00094153"/>
    <w:rsid w:val="00095EF8"/>
    <w:rsid w:val="000960C5"/>
    <w:rsid w:val="0009776A"/>
    <w:rsid w:val="000A2EF5"/>
    <w:rsid w:val="000A65D7"/>
    <w:rsid w:val="000C23C3"/>
    <w:rsid w:val="000C504B"/>
    <w:rsid w:val="000C754C"/>
    <w:rsid w:val="000D14AE"/>
    <w:rsid w:val="000D21E7"/>
    <w:rsid w:val="000D4578"/>
    <w:rsid w:val="000D6D30"/>
    <w:rsid w:val="000D6F57"/>
    <w:rsid w:val="000D6FFF"/>
    <w:rsid w:val="000E2308"/>
    <w:rsid w:val="000E404E"/>
    <w:rsid w:val="00102E3E"/>
    <w:rsid w:val="001129A1"/>
    <w:rsid w:val="00116145"/>
    <w:rsid w:val="00127A55"/>
    <w:rsid w:val="00130038"/>
    <w:rsid w:val="001334CD"/>
    <w:rsid w:val="0014599B"/>
    <w:rsid w:val="001466FA"/>
    <w:rsid w:val="001475DE"/>
    <w:rsid w:val="00151D76"/>
    <w:rsid w:val="00153BD9"/>
    <w:rsid w:val="00153D36"/>
    <w:rsid w:val="0016252B"/>
    <w:rsid w:val="0016548E"/>
    <w:rsid w:val="0017292A"/>
    <w:rsid w:val="001737B8"/>
    <w:rsid w:val="00173B36"/>
    <w:rsid w:val="00175B89"/>
    <w:rsid w:val="00191578"/>
    <w:rsid w:val="001A23AA"/>
    <w:rsid w:val="001A4DE9"/>
    <w:rsid w:val="001A5C85"/>
    <w:rsid w:val="001A5E48"/>
    <w:rsid w:val="001B446B"/>
    <w:rsid w:val="001C1956"/>
    <w:rsid w:val="001C375A"/>
    <w:rsid w:val="001C74E3"/>
    <w:rsid w:val="001D2CE2"/>
    <w:rsid w:val="001D32AD"/>
    <w:rsid w:val="001D378C"/>
    <w:rsid w:val="001D4391"/>
    <w:rsid w:val="001D48EE"/>
    <w:rsid w:val="001D504E"/>
    <w:rsid w:val="001E0F5E"/>
    <w:rsid w:val="001E4065"/>
    <w:rsid w:val="001E735E"/>
    <w:rsid w:val="001F4A99"/>
    <w:rsid w:val="001F6944"/>
    <w:rsid w:val="001F74BA"/>
    <w:rsid w:val="00202781"/>
    <w:rsid w:val="00206579"/>
    <w:rsid w:val="00211890"/>
    <w:rsid w:val="00222A80"/>
    <w:rsid w:val="002344BF"/>
    <w:rsid w:val="002348B5"/>
    <w:rsid w:val="00240E10"/>
    <w:rsid w:val="00247C0E"/>
    <w:rsid w:val="0026050B"/>
    <w:rsid w:val="00280FC2"/>
    <w:rsid w:val="00284050"/>
    <w:rsid w:val="00290347"/>
    <w:rsid w:val="002935A2"/>
    <w:rsid w:val="00295E5C"/>
    <w:rsid w:val="0029653A"/>
    <w:rsid w:val="0029725D"/>
    <w:rsid w:val="002A08FA"/>
    <w:rsid w:val="002A14C7"/>
    <w:rsid w:val="002A3308"/>
    <w:rsid w:val="002A7681"/>
    <w:rsid w:val="002B2080"/>
    <w:rsid w:val="002B3461"/>
    <w:rsid w:val="002C239D"/>
    <w:rsid w:val="002D0341"/>
    <w:rsid w:val="002D0940"/>
    <w:rsid w:val="002E269D"/>
    <w:rsid w:val="002E74E9"/>
    <w:rsid w:val="002F2B18"/>
    <w:rsid w:val="003012FD"/>
    <w:rsid w:val="00304F21"/>
    <w:rsid w:val="00306C17"/>
    <w:rsid w:val="00311E7F"/>
    <w:rsid w:val="00320620"/>
    <w:rsid w:val="00321D2C"/>
    <w:rsid w:val="003239A6"/>
    <w:rsid w:val="0032499B"/>
    <w:rsid w:val="00324D98"/>
    <w:rsid w:val="003250A7"/>
    <w:rsid w:val="003257A5"/>
    <w:rsid w:val="00332D4F"/>
    <w:rsid w:val="00333F73"/>
    <w:rsid w:val="00340DF6"/>
    <w:rsid w:val="003503CA"/>
    <w:rsid w:val="00350955"/>
    <w:rsid w:val="00350EA5"/>
    <w:rsid w:val="003544A2"/>
    <w:rsid w:val="0035461F"/>
    <w:rsid w:val="00355239"/>
    <w:rsid w:val="00371493"/>
    <w:rsid w:val="0037189C"/>
    <w:rsid w:val="003753D3"/>
    <w:rsid w:val="00377AAA"/>
    <w:rsid w:val="00382D5B"/>
    <w:rsid w:val="00386875"/>
    <w:rsid w:val="003907E0"/>
    <w:rsid w:val="003A599A"/>
    <w:rsid w:val="003A63FC"/>
    <w:rsid w:val="003B6571"/>
    <w:rsid w:val="003C51A4"/>
    <w:rsid w:val="003C66A3"/>
    <w:rsid w:val="003D53F0"/>
    <w:rsid w:val="003F0063"/>
    <w:rsid w:val="003F0347"/>
    <w:rsid w:val="003F0B84"/>
    <w:rsid w:val="003F174F"/>
    <w:rsid w:val="003F24EC"/>
    <w:rsid w:val="003F5286"/>
    <w:rsid w:val="0040581B"/>
    <w:rsid w:val="004125B3"/>
    <w:rsid w:val="004130A1"/>
    <w:rsid w:val="0042072C"/>
    <w:rsid w:val="00423762"/>
    <w:rsid w:val="004243AD"/>
    <w:rsid w:val="00432902"/>
    <w:rsid w:val="004348B6"/>
    <w:rsid w:val="00436ED6"/>
    <w:rsid w:val="0044047C"/>
    <w:rsid w:val="00445596"/>
    <w:rsid w:val="00450B67"/>
    <w:rsid w:val="00453F32"/>
    <w:rsid w:val="004607CA"/>
    <w:rsid w:val="00472413"/>
    <w:rsid w:val="00472BEF"/>
    <w:rsid w:val="00474858"/>
    <w:rsid w:val="0047621D"/>
    <w:rsid w:val="00493E95"/>
    <w:rsid w:val="00493F00"/>
    <w:rsid w:val="00494551"/>
    <w:rsid w:val="004958EF"/>
    <w:rsid w:val="004961E9"/>
    <w:rsid w:val="00497ABD"/>
    <w:rsid w:val="004A55B4"/>
    <w:rsid w:val="004A6081"/>
    <w:rsid w:val="004A7F3F"/>
    <w:rsid w:val="004B3CE3"/>
    <w:rsid w:val="004B5A12"/>
    <w:rsid w:val="004C18A2"/>
    <w:rsid w:val="004C2BEE"/>
    <w:rsid w:val="004C7F5F"/>
    <w:rsid w:val="004D14EA"/>
    <w:rsid w:val="004D3AE2"/>
    <w:rsid w:val="004D44B9"/>
    <w:rsid w:val="004E4FF9"/>
    <w:rsid w:val="004F0165"/>
    <w:rsid w:val="004F45D8"/>
    <w:rsid w:val="004F6069"/>
    <w:rsid w:val="00511A48"/>
    <w:rsid w:val="005131D0"/>
    <w:rsid w:val="005166BB"/>
    <w:rsid w:val="005175FB"/>
    <w:rsid w:val="00521ABC"/>
    <w:rsid w:val="00523511"/>
    <w:rsid w:val="00526106"/>
    <w:rsid w:val="00533E7B"/>
    <w:rsid w:val="00534CB5"/>
    <w:rsid w:val="005367DA"/>
    <w:rsid w:val="0053767B"/>
    <w:rsid w:val="0054324E"/>
    <w:rsid w:val="005461F8"/>
    <w:rsid w:val="00554044"/>
    <w:rsid w:val="005613C4"/>
    <w:rsid w:val="00563B49"/>
    <w:rsid w:val="00565DB5"/>
    <w:rsid w:val="005666A2"/>
    <w:rsid w:val="0056700C"/>
    <w:rsid w:val="00567DCC"/>
    <w:rsid w:val="00575CAA"/>
    <w:rsid w:val="00580473"/>
    <w:rsid w:val="00585E8A"/>
    <w:rsid w:val="005865D9"/>
    <w:rsid w:val="00587C52"/>
    <w:rsid w:val="0059330D"/>
    <w:rsid w:val="00595C42"/>
    <w:rsid w:val="00597349"/>
    <w:rsid w:val="005B2A99"/>
    <w:rsid w:val="005B36F6"/>
    <w:rsid w:val="005B5FB7"/>
    <w:rsid w:val="005B7E99"/>
    <w:rsid w:val="005C39FA"/>
    <w:rsid w:val="005C7807"/>
    <w:rsid w:val="005E45D5"/>
    <w:rsid w:val="005E4D48"/>
    <w:rsid w:val="005F3631"/>
    <w:rsid w:val="005F6739"/>
    <w:rsid w:val="0060099B"/>
    <w:rsid w:val="00600A9C"/>
    <w:rsid w:val="006040E0"/>
    <w:rsid w:val="00635E83"/>
    <w:rsid w:val="00636613"/>
    <w:rsid w:val="00636A11"/>
    <w:rsid w:val="00643857"/>
    <w:rsid w:val="00644971"/>
    <w:rsid w:val="006521EE"/>
    <w:rsid w:val="006620D7"/>
    <w:rsid w:val="00670A94"/>
    <w:rsid w:val="00674E9A"/>
    <w:rsid w:val="00684BBE"/>
    <w:rsid w:val="006A2B3A"/>
    <w:rsid w:val="006A4F46"/>
    <w:rsid w:val="006A6B98"/>
    <w:rsid w:val="006A77D2"/>
    <w:rsid w:val="006A7CBA"/>
    <w:rsid w:val="006A7EF0"/>
    <w:rsid w:val="006B0A06"/>
    <w:rsid w:val="006B0C44"/>
    <w:rsid w:val="006B5BDC"/>
    <w:rsid w:val="006C3F8B"/>
    <w:rsid w:val="006F4E64"/>
    <w:rsid w:val="00701373"/>
    <w:rsid w:val="00702BD9"/>
    <w:rsid w:val="007061F7"/>
    <w:rsid w:val="007116C2"/>
    <w:rsid w:val="007131A4"/>
    <w:rsid w:val="007147B4"/>
    <w:rsid w:val="00714887"/>
    <w:rsid w:val="00735F89"/>
    <w:rsid w:val="00736ADD"/>
    <w:rsid w:val="00742662"/>
    <w:rsid w:val="00745F05"/>
    <w:rsid w:val="00747137"/>
    <w:rsid w:val="00750CB5"/>
    <w:rsid w:val="00751CB0"/>
    <w:rsid w:val="0075645B"/>
    <w:rsid w:val="00756B33"/>
    <w:rsid w:val="00761A84"/>
    <w:rsid w:val="00762FC1"/>
    <w:rsid w:val="007664DB"/>
    <w:rsid w:val="00770D3D"/>
    <w:rsid w:val="00772E84"/>
    <w:rsid w:val="00780987"/>
    <w:rsid w:val="00785872"/>
    <w:rsid w:val="007860B6"/>
    <w:rsid w:val="00792E97"/>
    <w:rsid w:val="00797B40"/>
    <w:rsid w:val="007A11DD"/>
    <w:rsid w:val="007A3CBB"/>
    <w:rsid w:val="007A3E6D"/>
    <w:rsid w:val="007A5B99"/>
    <w:rsid w:val="007B7432"/>
    <w:rsid w:val="007B7BE5"/>
    <w:rsid w:val="007B7C13"/>
    <w:rsid w:val="007C3A71"/>
    <w:rsid w:val="007C532B"/>
    <w:rsid w:val="007D0C88"/>
    <w:rsid w:val="007E6530"/>
    <w:rsid w:val="007F17F7"/>
    <w:rsid w:val="00800827"/>
    <w:rsid w:val="00800EE5"/>
    <w:rsid w:val="00804014"/>
    <w:rsid w:val="00806893"/>
    <w:rsid w:val="0081058B"/>
    <w:rsid w:val="00811492"/>
    <w:rsid w:val="00822547"/>
    <w:rsid w:val="00835FAF"/>
    <w:rsid w:val="00842320"/>
    <w:rsid w:val="0084323B"/>
    <w:rsid w:val="00843FA7"/>
    <w:rsid w:val="00846317"/>
    <w:rsid w:val="00857CA3"/>
    <w:rsid w:val="00860C3A"/>
    <w:rsid w:val="00860D21"/>
    <w:rsid w:val="00887034"/>
    <w:rsid w:val="008905A8"/>
    <w:rsid w:val="008969AC"/>
    <w:rsid w:val="008A1597"/>
    <w:rsid w:val="008A2049"/>
    <w:rsid w:val="008A32CC"/>
    <w:rsid w:val="008A3961"/>
    <w:rsid w:val="008B28A2"/>
    <w:rsid w:val="008B51E8"/>
    <w:rsid w:val="008C16DB"/>
    <w:rsid w:val="008C1893"/>
    <w:rsid w:val="008C64A8"/>
    <w:rsid w:val="008C7565"/>
    <w:rsid w:val="008E222E"/>
    <w:rsid w:val="008E6A8D"/>
    <w:rsid w:val="008F280D"/>
    <w:rsid w:val="008F43A9"/>
    <w:rsid w:val="008F45BD"/>
    <w:rsid w:val="008F63B3"/>
    <w:rsid w:val="00902E9A"/>
    <w:rsid w:val="00913272"/>
    <w:rsid w:val="00914D81"/>
    <w:rsid w:val="009178B0"/>
    <w:rsid w:val="00924104"/>
    <w:rsid w:val="009326C8"/>
    <w:rsid w:val="00942D11"/>
    <w:rsid w:val="009451E3"/>
    <w:rsid w:val="00945A5D"/>
    <w:rsid w:val="00953B9F"/>
    <w:rsid w:val="00954452"/>
    <w:rsid w:val="00962A96"/>
    <w:rsid w:val="0096343D"/>
    <w:rsid w:val="00966D9F"/>
    <w:rsid w:val="009702E8"/>
    <w:rsid w:val="00972F10"/>
    <w:rsid w:val="0097415D"/>
    <w:rsid w:val="00975268"/>
    <w:rsid w:val="00981D84"/>
    <w:rsid w:val="00985BD1"/>
    <w:rsid w:val="00990DEE"/>
    <w:rsid w:val="00990FD8"/>
    <w:rsid w:val="00994F41"/>
    <w:rsid w:val="009A52C0"/>
    <w:rsid w:val="009A5A64"/>
    <w:rsid w:val="009A6349"/>
    <w:rsid w:val="009A69B4"/>
    <w:rsid w:val="009A79A6"/>
    <w:rsid w:val="009B3919"/>
    <w:rsid w:val="009C11B6"/>
    <w:rsid w:val="009C12E3"/>
    <w:rsid w:val="009C7682"/>
    <w:rsid w:val="009D085F"/>
    <w:rsid w:val="009D0C8C"/>
    <w:rsid w:val="009D1AA6"/>
    <w:rsid w:val="009D3B85"/>
    <w:rsid w:val="009D59CC"/>
    <w:rsid w:val="009E5FCF"/>
    <w:rsid w:val="00A11DCB"/>
    <w:rsid w:val="00A11DED"/>
    <w:rsid w:val="00A11E94"/>
    <w:rsid w:val="00A12F59"/>
    <w:rsid w:val="00A13199"/>
    <w:rsid w:val="00A15D5F"/>
    <w:rsid w:val="00A21797"/>
    <w:rsid w:val="00A263AC"/>
    <w:rsid w:val="00A3009D"/>
    <w:rsid w:val="00A31651"/>
    <w:rsid w:val="00A31710"/>
    <w:rsid w:val="00A329E2"/>
    <w:rsid w:val="00A339C4"/>
    <w:rsid w:val="00A34720"/>
    <w:rsid w:val="00A3551A"/>
    <w:rsid w:val="00A4021F"/>
    <w:rsid w:val="00A41DE3"/>
    <w:rsid w:val="00A4524E"/>
    <w:rsid w:val="00A5003F"/>
    <w:rsid w:val="00A552EE"/>
    <w:rsid w:val="00A6221E"/>
    <w:rsid w:val="00A65AD8"/>
    <w:rsid w:val="00A66B5C"/>
    <w:rsid w:val="00A72FD8"/>
    <w:rsid w:val="00A747BE"/>
    <w:rsid w:val="00A77892"/>
    <w:rsid w:val="00A95C5B"/>
    <w:rsid w:val="00A96769"/>
    <w:rsid w:val="00AA18AC"/>
    <w:rsid w:val="00AA4F48"/>
    <w:rsid w:val="00AB052E"/>
    <w:rsid w:val="00AB433E"/>
    <w:rsid w:val="00AB47C2"/>
    <w:rsid w:val="00AB7A93"/>
    <w:rsid w:val="00AC0AE2"/>
    <w:rsid w:val="00AC12BB"/>
    <w:rsid w:val="00AC2891"/>
    <w:rsid w:val="00AC2DE2"/>
    <w:rsid w:val="00AD7858"/>
    <w:rsid w:val="00AE3C4D"/>
    <w:rsid w:val="00AF019C"/>
    <w:rsid w:val="00AF12B9"/>
    <w:rsid w:val="00AF468F"/>
    <w:rsid w:val="00AF752D"/>
    <w:rsid w:val="00B007E7"/>
    <w:rsid w:val="00B12D13"/>
    <w:rsid w:val="00B14B57"/>
    <w:rsid w:val="00B1617D"/>
    <w:rsid w:val="00B20F9F"/>
    <w:rsid w:val="00B21FA0"/>
    <w:rsid w:val="00B313AB"/>
    <w:rsid w:val="00B337F5"/>
    <w:rsid w:val="00B37725"/>
    <w:rsid w:val="00B46562"/>
    <w:rsid w:val="00B514DB"/>
    <w:rsid w:val="00B52F81"/>
    <w:rsid w:val="00B60677"/>
    <w:rsid w:val="00B630DC"/>
    <w:rsid w:val="00B634A0"/>
    <w:rsid w:val="00B676AC"/>
    <w:rsid w:val="00B7355D"/>
    <w:rsid w:val="00B736BE"/>
    <w:rsid w:val="00B75AA4"/>
    <w:rsid w:val="00B840AB"/>
    <w:rsid w:val="00B84D96"/>
    <w:rsid w:val="00B8607C"/>
    <w:rsid w:val="00B912E2"/>
    <w:rsid w:val="00BB30EB"/>
    <w:rsid w:val="00BB57C6"/>
    <w:rsid w:val="00BB618D"/>
    <w:rsid w:val="00BC019F"/>
    <w:rsid w:val="00BC212D"/>
    <w:rsid w:val="00BC3557"/>
    <w:rsid w:val="00BC4B17"/>
    <w:rsid w:val="00BC4B86"/>
    <w:rsid w:val="00BD0623"/>
    <w:rsid w:val="00BD4EBD"/>
    <w:rsid w:val="00BD6D4B"/>
    <w:rsid w:val="00BE28DC"/>
    <w:rsid w:val="00BE52F2"/>
    <w:rsid w:val="00BF0390"/>
    <w:rsid w:val="00BF38DC"/>
    <w:rsid w:val="00BF5372"/>
    <w:rsid w:val="00C00BB8"/>
    <w:rsid w:val="00C05CB9"/>
    <w:rsid w:val="00C105AD"/>
    <w:rsid w:val="00C12E7D"/>
    <w:rsid w:val="00C3253E"/>
    <w:rsid w:val="00C32DE8"/>
    <w:rsid w:val="00C471DB"/>
    <w:rsid w:val="00C54518"/>
    <w:rsid w:val="00C56239"/>
    <w:rsid w:val="00C62488"/>
    <w:rsid w:val="00C6261B"/>
    <w:rsid w:val="00C85707"/>
    <w:rsid w:val="00C878DA"/>
    <w:rsid w:val="00C87DE8"/>
    <w:rsid w:val="00CA0E88"/>
    <w:rsid w:val="00CB44B3"/>
    <w:rsid w:val="00CB4CA5"/>
    <w:rsid w:val="00CB62B9"/>
    <w:rsid w:val="00CC1FD8"/>
    <w:rsid w:val="00CC20F8"/>
    <w:rsid w:val="00CC2B09"/>
    <w:rsid w:val="00CC41E8"/>
    <w:rsid w:val="00CC4F46"/>
    <w:rsid w:val="00CE1959"/>
    <w:rsid w:val="00CE5DEB"/>
    <w:rsid w:val="00CF275C"/>
    <w:rsid w:val="00CF4A29"/>
    <w:rsid w:val="00D0263A"/>
    <w:rsid w:val="00D028A3"/>
    <w:rsid w:val="00D04570"/>
    <w:rsid w:val="00D10FBB"/>
    <w:rsid w:val="00D1204F"/>
    <w:rsid w:val="00D15FCE"/>
    <w:rsid w:val="00D1786C"/>
    <w:rsid w:val="00D20E26"/>
    <w:rsid w:val="00D21E41"/>
    <w:rsid w:val="00D307B0"/>
    <w:rsid w:val="00D35150"/>
    <w:rsid w:val="00D36414"/>
    <w:rsid w:val="00D42194"/>
    <w:rsid w:val="00D435D2"/>
    <w:rsid w:val="00D4517C"/>
    <w:rsid w:val="00D52BAD"/>
    <w:rsid w:val="00D54D33"/>
    <w:rsid w:val="00D60FD1"/>
    <w:rsid w:val="00D66DF3"/>
    <w:rsid w:val="00D77FAA"/>
    <w:rsid w:val="00D80334"/>
    <w:rsid w:val="00D80C22"/>
    <w:rsid w:val="00D82527"/>
    <w:rsid w:val="00DA0B7F"/>
    <w:rsid w:val="00DA57AB"/>
    <w:rsid w:val="00DA5AE5"/>
    <w:rsid w:val="00DC4C51"/>
    <w:rsid w:val="00DC65B8"/>
    <w:rsid w:val="00DD0B81"/>
    <w:rsid w:val="00DE09DA"/>
    <w:rsid w:val="00DE20DB"/>
    <w:rsid w:val="00DE5B57"/>
    <w:rsid w:val="00DE69EC"/>
    <w:rsid w:val="00DF66B9"/>
    <w:rsid w:val="00DF6F9D"/>
    <w:rsid w:val="00E00504"/>
    <w:rsid w:val="00E02119"/>
    <w:rsid w:val="00E06CFF"/>
    <w:rsid w:val="00E11DE0"/>
    <w:rsid w:val="00E12F9A"/>
    <w:rsid w:val="00E144EF"/>
    <w:rsid w:val="00E21650"/>
    <w:rsid w:val="00E21F2C"/>
    <w:rsid w:val="00E23D96"/>
    <w:rsid w:val="00E27E02"/>
    <w:rsid w:val="00E35AAE"/>
    <w:rsid w:val="00E35D8A"/>
    <w:rsid w:val="00E37CBD"/>
    <w:rsid w:val="00E4156A"/>
    <w:rsid w:val="00E478FB"/>
    <w:rsid w:val="00E52EC9"/>
    <w:rsid w:val="00E53C8D"/>
    <w:rsid w:val="00E55D7F"/>
    <w:rsid w:val="00E56025"/>
    <w:rsid w:val="00E61039"/>
    <w:rsid w:val="00E62099"/>
    <w:rsid w:val="00E65C14"/>
    <w:rsid w:val="00E7330B"/>
    <w:rsid w:val="00E73963"/>
    <w:rsid w:val="00E82718"/>
    <w:rsid w:val="00E859F2"/>
    <w:rsid w:val="00E90099"/>
    <w:rsid w:val="00E91218"/>
    <w:rsid w:val="00E92203"/>
    <w:rsid w:val="00E92A35"/>
    <w:rsid w:val="00E936EE"/>
    <w:rsid w:val="00EA0786"/>
    <w:rsid w:val="00EA330D"/>
    <w:rsid w:val="00EA5523"/>
    <w:rsid w:val="00EA608C"/>
    <w:rsid w:val="00EB13FD"/>
    <w:rsid w:val="00EB6DBD"/>
    <w:rsid w:val="00EC1813"/>
    <w:rsid w:val="00EC2294"/>
    <w:rsid w:val="00ED01A8"/>
    <w:rsid w:val="00ED2126"/>
    <w:rsid w:val="00ED6325"/>
    <w:rsid w:val="00ED775D"/>
    <w:rsid w:val="00EE6C30"/>
    <w:rsid w:val="00EE731F"/>
    <w:rsid w:val="00EF4E0B"/>
    <w:rsid w:val="00EF5010"/>
    <w:rsid w:val="00EF7DFC"/>
    <w:rsid w:val="00F02122"/>
    <w:rsid w:val="00F07DE6"/>
    <w:rsid w:val="00F2270B"/>
    <w:rsid w:val="00F26FBD"/>
    <w:rsid w:val="00F368A3"/>
    <w:rsid w:val="00F45C3A"/>
    <w:rsid w:val="00F47455"/>
    <w:rsid w:val="00F500B2"/>
    <w:rsid w:val="00F54B5F"/>
    <w:rsid w:val="00F5549F"/>
    <w:rsid w:val="00F605E8"/>
    <w:rsid w:val="00F62A9D"/>
    <w:rsid w:val="00F648F9"/>
    <w:rsid w:val="00F82608"/>
    <w:rsid w:val="00F84427"/>
    <w:rsid w:val="00F863C2"/>
    <w:rsid w:val="00F9192B"/>
    <w:rsid w:val="00F93B71"/>
    <w:rsid w:val="00F941CC"/>
    <w:rsid w:val="00F95C7A"/>
    <w:rsid w:val="00FA4C1B"/>
    <w:rsid w:val="00FA7C0D"/>
    <w:rsid w:val="00FB053B"/>
    <w:rsid w:val="00FB2F84"/>
    <w:rsid w:val="00FB57DC"/>
    <w:rsid w:val="00FB7F0F"/>
    <w:rsid w:val="00FC5C67"/>
    <w:rsid w:val="00FC625F"/>
    <w:rsid w:val="00FD2EC1"/>
    <w:rsid w:val="00FD573A"/>
    <w:rsid w:val="00FE0041"/>
    <w:rsid w:val="00FE0314"/>
    <w:rsid w:val="00FE032A"/>
    <w:rsid w:val="00FE1DB6"/>
    <w:rsid w:val="00FE6253"/>
    <w:rsid w:val="00FF700D"/>
    <w:rsid w:val="00FF72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5BD1"/>
    <w:rPr>
      <w:sz w:val="24"/>
      <w:szCs w:val="24"/>
    </w:rPr>
  </w:style>
  <w:style w:type="paragraph" w:styleId="1">
    <w:name w:val="heading 1"/>
    <w:aliases w:val="Раздел Договора,H1,&quot;Алмаз&quot;"/>
    <w:basedOn w:val="a"/>
    <w:next w:val="a"/>
    <w:qFormat/>
    <w:rsid w:val="00A339C4"/>
    <w:pPr>
      <w:keepNext/>
      <w:ind w:firstLine="540"/>
      <w:jc w:val="both"/>
      <w:outlineLvl w:val="0"/>
    </w:pPr>
    <w:rPr>
      <w:b/>
      <w:bCs/>
      <w:lang w:eastAsia="en-US"/>
    </w:rPr>
  </w:style>
  <w:style w:type="paragraph" w:styleId="2">
    <w:name w:val="heading 2"/>
    <w:aliases w:val="H2,&quot;Изумруд&quot;"/>
    <w:basedOn w:val="a"/>
    <w:next w:val="a"/>
    <w:qFormat/>
    <w:rsid w:val="00A339C4"/>
    <w:pPr>
      <w:keepNext/>
      <w:autoSpaceDE w:val="0"/>
      <w:autoSpaceDN w:val="0"/>
      <w:adjustRightInd w:val="0"/>
      <w:ind w:firstLine="485"/>
      <w:jc w:val="both"/>
      <w:outlineLvl w:val="1"/>
    </w:pPr>
    <w:rPr>
      <w:rFonts w:ascii="Arial" w:hAnsi="Arial" w:cs="Arial"/>
      <w:b/>
      <w:bCs/>
      <w:sz w:val="22"/>
      <w:szCs w:val="22"/>
    </w:rPr>
  </w:style>
  <w:style w:type="paragraph" w:styleId="3">
    <w:name w:val="heading 3"/>
    <w:basedOn w:val="a"/>
    <w:next w:val="a"/>
    <w:qFormat/>
    <w:rsid w:val="00A339C4"/>
    <w:pPr>
      <w:keepNext/>
      <w:ind w:firstLine="708"/>
      <w:jc w:val="both"/>
      <w:outlineLvl w:val="2"/>
    </w:pPr>
    <w:rPr>
      <w:b/>
      <w:bCs/>
      <w:sz w:val="28"/>
    </w:rPr>
  </w:style>
  <w:style w:type="paragraph" w:styleId="4">
    <w:name w:val="heading 4"/>
    <w:basedOn w:val="a"/>
    <w:next w:val="a"/>
    <w:qFormat/>
    <w:rsid w:val="00A339C4"/>
    <w:pPr>
      <w:keepNext/>
      <w:autoSpaceDE w:val="0"/>
      <w:autoSpaceDN w:val="0"/>
      <w:adjustRightInd w:val="0"/>
      <w:ind w:firstLine="485"/>
      <w:jc w:val="both"/>
      <w:outlineLvl w:val="3"/>
    </w:pPr>
    <w:rPr>
      <w:b/>
      <w:bCs/>
      <w:szCs w:val="22"/>
    </w:rPr>
  </w:style>
  <w:style w:type="paragraph" w:styleId="5">
    <w:name w:val="heading 5"/>
    <w:basedOn w:val="a"/>
    <w:next w:val="a"/>
    <w:qFormat/>
    <w:rsid w:val="00A339C4"/>
    <w:pPr>
      <w:keepNext/>
      <w:keepLines/>
      <w:ind w:firstLine="839"/>
      <w:jc w:val="both"/>
      <w:outlineLvl w:val="4"/>
    </w:pPr>
    <w:rPr>
      <w:b/>
      <w:bCs/>
      <w:sz w:val="28"/>
    </w:rPr>
  </w:style>
  <w:style w:type="paragraph" w:styleId="6">
    <w:name w:val="heading 6"/>
    <w:aliases w:val="H6"/>
    <w:basedOn w:val="a"/>
    <w:next w:val="a"/>
    <w:qFormat/>
    <w:rsid w:val="00A339C4"/>
    <w:pPr>
      <w:spacing w:before="240" w:after="60"/>
      <w:outlineLvl w:val="5"/>
    </w:pPr>
    <w:rPr>
      <w:b/>
      <w:bCs/>
      <w:sz w:val="22"/>
      <w:szCs w:val="22"/>
      <w:lang w:val="en-US" w:eastAsia="en-US"/>
    </w:rPr>
  </w:style>
  <w:style w:type="paragraph" w:styleId="7">
    <w:name w:val="heading 7"/>
    <w:basedOn w:val="a"/>
    <w:next w:val="a"/>
    <w:qFormat/>
    <w:rsid w:val="00A339C4"/>
    <w:pPr>
      <w:spacing w:before="240" w:after="60"/>
      <w:outlineLvl w:val="6"/>
    </w:pPr>
    <w:rPr>
      <w:lang w:val="en-US" w:eastAsia="en-US"/>
    </w:rPr>
  </w:style>
  <w:style w:type="paragraph" w:styleId="8">
    <w:name w:val="heading 8"/>
    <w:basedOn w:val="a"/>
    <w:next w:val="a"/>
    <w:qFormat/>
    <w:rsid w:val="00A339C4"/>
    <w:pPr>
      <w:keepNext/>
      <w:outlineLvl w:val="7"/>
    </w:pPr>
    <w:rPr>
      <w:sz w:val="28"/>
    </w:rPr>
  </w:style>
  <w:style w:type="paragraph" w:styleId="9">
    <w:name w:val="heading 9"/>
    <w:basedOn w:val="a"/>
    <w:next w:val="a"/>
    <w:qFormat/>
    <w:rsid w:val="00A339C4"/>
    <w:pPr>
      <w:keepNext/>
      <w:ind w:firstLine="840"/>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A339C4"/>
    <w:pPr>
      <w:tabs>
        <w:tab w:val="num" w:pos="360"/>
      </w:tabs>
      <w:spacing w:before="40" w:after="40"/>
      <w:ind w:left="360" w:hanging="360"/>
      <w:jc w:val="both"/>
    </w:pPr>
    <w:rPr>
      <w:szCs w:val="20"/>
    </w:rPr>
  </w:style>
  <w:style w:type="paragraph" w:customStyle="1" w:styleId="20">
    <w:name w:val="Список2"/>
    <w:basedOn w:val="a3"/>
    <w:rsid w:val="00A339C4"/>
    <w:pPr>
      <w:tabs>
        <w:tab w:val="clear" w:pos="360"/>
        <w:tab w:val="left" w:pos="851"/>
      </w:tabs>
      <w:ind w:left="850" w:hanging="493"/>
    </w:pPr>
  </w:style>
  <w:style w:type="paragraph" w:customStyle="1" w:styleId="10">
    <w:name w:val="Номер1"/>
    <w:basedOn w:val="a3"/>
    <w:rsid w:val="00A339C4"/>
    <w:pPr>
      <w:tabs>
        <w:tab w:val="clear" w:pos="360"/>
        <w:tab w:val="num" w:pos="1620"/>
      </w:tabs>
      <w:ind w:left="1620"/>
    </w:pPr>
    <w:rPr>
      <w:sz w:val="22"/>
    </w:rPr>
  </w:style>
  <w:style w:type="paragraph" w:customStyle="1" w:styleId="21">
    <w:name w:val="Номер2"/>
    <w:basedOn w:val="20"/>
    <w:rsid w:val="00A339C4"/>
    <w:pPr>
      <w:tabs>
        <w:tab w:val="left" w:pos="964"/>
        <w:tab w:val="num" w:pos="2340"/>
      </w:tabs>
      <w:ind w:left="2340" w:hanging="180"/>
    </w:pPr>
    <w:rPr>
      <w:sz w:val="22"/>
    </w:rPr>
  </w:style>
  <w:style w:type="paragraph" w:customStyle="1" w:styleId="ConsTitle">
    <w:name w:val="ConsTitle"/>
    <w:rsid w:val="00A339C4"/>
    <w:pPr>
      <w:widowControl w:val="0"/>
      <w:autoSpaceDE w:val="0"/>
      <w:autoSpaceDN w:val="0"/>
      <w:adjustRightInd w:val="0"/>
      <w:ind w:right="19772"/>
    </w:pPr>
    <w:rPr>
      <w:rFonts w:ascii="Arial" w:hAnsi="Arial" w:cs="Arial"/>
      <w:b/>
      <w:bCs/>
      <w:sz w:val="16"/>
      <w:szCs w:val="16"/>
      <w:lang w:eastAsia="en-US"/>
    </w:rPr>
  </w:style>
  <w:style w:type="paragraph" w:styleId="a4">
    <w:name w:val="Body Text"/>
    <w:aliases w:val="бпОсновной текст"/>
    <w:basedOn w:val="a"/>
    <w:link w:val="a5"/>
    <w:rsid w:val="00A339C4"/>
    <w:pPr>
      <w:spacing w:after="120"/>
    </w:pPr>
    <w:rPr>
      <w:lang w:val="en-US" w:eastAsia="en-US"/>
    </w:rPr>
  </w:style>
  <w:style w:type="paragraph" w:styleId="a6">
    <w:name w:val="footer"/>
    <w:basedOn w:val="a"/>
    <w:rsid w:val="00A339C4"/>
    <w:pPr>
      <w:tabs>
        <w:tab w:val="center" w:pos="4677"/>
        <w:tab w:val="right" w:pos="9355"/>
      </w:tabs>
    </w:pPr>
    <w:rPr>
      <w:lang w:val="en-US" w:eastAsia="en-US"/>
    </w:rPr>
  </w:style>
  <w:style w:type="paragraph" w:customStyle="1" w:styleId="ConsNormal">
    <w:name w:val="ConsNormal"/>
    <w:rsid w:val="00A339C4"/>
    <w:pPr>
      <w:widowControl w:val="0"/>
      <w:autoSpaceDE w:val="0"/>
      <w:autoSpaceDN w:val="0"/>
      <w:adjustRightInd w:val="0"/>
      <w:ind w:right="19772" w:firstLine="720"/>
    </w:pPr>
    <w:rPr>
      <w:rFonts w:ascii="Arial" w:hAnsi="Arial" w:cs="Arial"/>
      <w:lang w:eastAsia="en-US"/>
    </w:rPr>
  </w:style>
  <w:style w:type="paragraph" w:styleId="22">
    <w:name w:val="Body Text 2"/>
    <w:basedOn w:val="a"/>
    <w:rsid w:val="00A339C4"/>
    <w:pPr>
      <w:spacing w:after="120" w:line="480" w:lineRule="auto"/>
    </w:pPr>
    <w:rPr>
      <w:lang w:val="en-US" w:eastAsia="en-US"/>
    </w:rPr>
  </w:style>
  <w:style w:type="paragraph" w:styleId="a7">
    <w:name w:val="header"/>
    <w:basedOn w:val="a"/>
    <w:rsid w:val="00A339C4"/>
    <w:pPr>
      <w:tabs>
        <w:tab w:val="center" w:pos="4677"/>
        <w:tab w:val="right" w:pos="9355"/>
      </w:tabs>
    </w:pPr>
  </w:style>
  <w:style w:type="character" w:customStyle="1" w:styleId="hl41">
    <w:name w:val="hl41"/>
    <w:rsid w:val="00A339C4"/>
    <w:rPr>
      <w:b/>
      <w:bCs/>
      <w:sz w:val="20"/>
      <w:szCs w:val="20"/>
    </w:rPr>
  </w:style>
  <w:style w:type="paragraph" w:customStyle="1" w:styleId="Web">
    <w:name w:val="Обычный (Web)"/>
    <w:basedOn w:val="a"/>
    <w:rsid w:val="00A339C4"/>
    <w:pPr>
      <w:spacing w:before="100" w:after="100"/>
    </w:pPr>
    <w:rPr>
      <w:rFonts w:ascii="Arial Unicode MS" w:eastAsia="Arial Unicode MS" w:hAnsi="Arial Unicode MS"/>
      <w:lang w:eastAsia="en-US"/>
    </w:rPr>
  </w:style>
  <w:style w:type="paragraph" w:styleId="a8">
    <w:name w:val="Body Text Indent"/>
    <w:basedOn w:val="a"/>
    <w:rsid w:val="00A339C4"/>
    <w:pPr>
      <w:ind w:firstLine="708"/>
      <w:jc w:val="both"/>
    </w:pPr>
    <w:rPr>
      <w:iCs/>
      <w:sz w:val="28"/>
    </w:rPr>
  </w:style>
  <w:style w:type="paragraph" w:styleId="23">
    <w:name w:val="Body Text Indent 2"/>
    <w:basedOn w:val="a"/>
    <w:rsid w:val="00A339C4"/>
    <w:pPr>
      <w:ind w:firstLine="708"/>
      <w:jc w:val="both"/>
    </w:pPr>
    <w:rPr>
      <w:b/>
      <w:bCs/>
      <w:sz w:val="28"/>
    </w:rPr>
  </w:style>
  <w:style w:type="paragraph" w:styleId="a9">
    <w:name w:val="Plain Text"/>
    <w:basedOn w:val="a"/>
    <w:link w:val="aa"/>
    <w:rsid w:val="00A339C4"/>
    <w:rPr>
      <w:rFonts w:ascii="Courier New" w:hAnsi="Courier New" w:cs="Courier New"/>
      <w:sz w:val="20"/>
      <w:szCs w:val="20"/>
    </w:rPr>
  </w:style>
  <w:style w:type="paragraph" w:customStyle="1" w:styleId="ConsNonformat">
    <w:name w:val="ConsNonformat"/>
    <w:rsid w:val="00A339C4"/>
    <w:pPr>
      <w:widowControl w:val="0"/>
      <w:autoSpaceDE w:val="0"/>
      <w:autoSpaceDN w:val="0"/>
      <w:adjustRightInd w:val="0"/>
      <w:ind w:right="19772"/>
    </w:pPr>
    <w:rPr>
      <w:rFonts w:ascii="Courier New" w:hAnsi="Courier New" w:cs="Courier New"/>
    </w:rPr>
  </w:style>
  <w:style w:type="paragraph" w:styleId="30">
    <w:name w:val="Body Text Indent 3"/>
    <w:basedOn w:val="a"/>
    <w:rsid w:val="00A339C4"/>
    <w:pPr>
      <w:ind w:firstLine="840"/>
      <w:jc w:val="both"/>
    </w:pPr>
    <w:rPr>
      <w:sz w:val="28"/>
    </w:rPr>
  </w:style>
  <w:style w:type="character" w:styleId="ab">
    <w:name w:val="page number"/>
    <w:basedOn w:val="a0"/>
    <w:rsid w:val="00A339C4"/>
  </w:style>
  <w:style w:type="paragraph" w:styleId="31">
    <w:name w:val="Body Text 3"/>
    <w:basedOn w:val="a"/>
    <w:rsid w:val="00A339C4"/>
    <w:pPr>
      <w:jc w:val="both"/>
    </w:pPr>
    <w:rPr>
      <w:sz w:val="28"/>
    </w:rPr>
  </w:style>
  <w:style w:type="paragraph" w:customStyle="1" w:styleId="ac">
    <w:name w:val="Комментарий"/>
    <w:basedOn w:val="a"/>
    <w:next w:val="a"/>
    <w:rsid w:val="00860C3A"/>
    <w:pPr>
      <w:autoSpaceDE w:val="0"/>
      <w:autoSpaceDN w:val="0"/>
      <w:adjustRightInd w:val="0"/>
      <w:ind w:left="170"/>
      <w:jc w:val="both"/>
    </w:pPr>
    <w:rPr>
      <w:rFonts w:ascii="Arial" w:hAnsi="Arial"/>
      <w:i/>
      <w:iCs/>
      <w:color w:val="800080"/>
      <w:sz w:val="20"/>
      <w:szCs w:val="20"/>
    </w:rPr>
  </w:style>
  <w:style w:type="paragraph" w:customStyle="1" w:styleId="ad">
    <w:name w:val="Знак"/>
    <w:basedOn w:val="a"/>
    <w:rsid w:val="00E4156A"/>
    <w:pPr>
      <w:spacing w:before="100" w:beforeAutospacing="1" w:after="100" w:afterAutospacing="1"/>
      <w:jc w:val="both"/>
    </w:pPr>
    <w:rPr>
      <w:rFonts w:ascii="Tahoma" w:hAnsi="Tahoma"/>
      <w:sz w:val="20"/>
      <w:szCs w:val="20"/>
      <w:lang w:val="en-US" w:eastAsia="en-US"/>
    </w:rPr>
  </w:style>
  <w:style w:type="paragraph" w:customStyle="1" w:styleId="ae">
    <w:name w:val="Знак"/>
    <w:basedOn w:val="a"/>
    <w:rsid w:val="007131A4"/>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5C7A"/>
    <w:pPr>
      <w:spacing w:before="100" w:beforeAutospacing="1" w:after="100" w:afterAutospacing="1"/>
    </w:pPr>
    <w:rPr>
      <w:rFonts w:ascii="Tahoma" w:hAnsi="Tahoma"/>
      <w:sz w:val="20"/>
      <w:szCs w:val="20"/>
      <w:lang w:val="en-US" w:eastAsia="en-US"/>
    </w:rPr>
  </w:style>
  <w:style w:type="paragraph" w:styleId="af">
    <w:name w:val="Balloon Text"/>
    <w:basedOn w:val="a"/>
    <w:semiHidden/>
    <w:rsid w:val="00DE09DA"/>
    <w:rPr>
      <w:rFonts w:ascii="Tahoma" w:hAnsi="Tahoma" w:cs="Tahoma"/>
      <w:sz w:val="16"/>
      <w:szCs w:val="16"/>
    </w:rPr>
  </w:style>
  <w:style w:type="character" w:customStyle="1" w:styleId="aa">
    <w:name w:val="Текст Знак"/>
    <w:link w:val="a9"/>
    <w:locked/>
    <w:rsid w:val="009A52C0"/>
    <w:rPr>
      <w:rFonts w:ascii="Courier New" w:hAnsi="Courier New" w:cs="Courier New"/>
      <w:lang w:val="ru-RU" w:eastAsia="ru-RU" w:bidi="ar-SA"/>
    </w:rPr>
  </w:style>
  <w:style w:type="character" w:customStyle="1" w:styleId="apple-style-span">
    <w:name w:val="apple-style-span"/>
    <w:basedOn w:val="a0"/>
    <w:rsid w:val="003250A7"/>
  </w:style>
  <w:style w:type="paragraph" w:customStyle="1" w:styleId="af0">
    <w:name w:val="Текст документа"/>
    <w:basedOn w:val="a"/>
    <w:rsid w:val="00AF019C"/>
    <w:pPr>
      <w:overflowPunct w:val="0"/>
      <w:autoSpaceDE w:val="0"/>
      <w:autoSpaceDN w:val="0"/>
      <w:adjustRightInd w:val="0"/>
      <w:ind w:firstLine="720"/>
      <w:jc w:val="both"/>
    </w:pPr>
    <w:rPr>
      <w:sz w:val="28"/>
      <w:szCs w:val="20"/>
    </w:rPr>
  </w:style>
  <w:style w:type="paragraph" w:customStyle="1" w:styleId="af1">
    <w:name w:val="Знак Знак Знак Знак"/>
    <w:basedOn w:val="a"/>
    <w:autoRedefine/>
    <w:rsid w:val="002A3308"/>
    <w:pPr>
      <w:widowControl w:val="0"/>
      <w:jc w:val="both"/>
    </w:pPr>
    <w:rPr>
      <w:sz w:val="28"/>
      <w:szCs w:val="28"/>
      <w:lang w:eastAsia="en-US"/>
    </w:rPr>
  </w:style>
  <w:style w:type="paragraph" w:customStyle="1" w:styleId="af2">
    <w:name w:val="Знак"/>
    <w:basedOn w:val="a"/>
    <w:rsid w:val="00191578"/>
    <w:pPr>
      <w:spacing w:before="100" w:beforeAutospacing="1" w:after="100" w:afterAutospacing="1"/>
    </w:pPr>
    <w:rPr>
      <w:rFonts w:ascii="Tahoma" w:hAnsi="Tahoma"/>
      <w:sz w:val="20"/>
      <w:szCs w:val="20"/>
      <w:lang w:val="en-US" w:eastAsia="en-US"/>
    </w:rPr>
  </w:style>
  <w:style w:type="character" w:styleId="af3">
    <w:name w:val="Hyperlink"/>
    <w:rsid w:val="00985BD1"/>
    <w:rPr>
      <w:color w:val="0000FF"/>
      <w:u w:val="single"/>
    </w:rPr>
  </w:style>
  <w:style w:type="character" w:customStyle="1" w:styleId="PlainTextChar">
    <w:name w:val="Plain Text Char"/>
    <w:locked/>
    <w:rsid w:val="0075645B"/>
    <w:rPr>
      <w:rFonts w:ascii="Courier New" w:hAnsi="Courier New" w:cs="Times New Roman"/>
    </w:rPr>
  </w:style>
  <w:style w:type="character" w:customStyle="1" w:styleId="a5">
    <w:name w:val="Основной текст Знак"/>
    <w:aliases w:val="бпОсновной текст Знак"/>
    <w:link w:val="a4"/>
    <w:locked/>
    <w:rsid w:val="00887034"/>
    <w:rPr>
      <w:sz w:val="24"/>
      <w:szCs w:val="24"/>
      <w:lang w:val="en-US" w:eastAsia="en-US" w:bidi="ar-SA"/>
    </w:rPr>
  </w:style>
  <w:style w:type="paragraph" w:customStyle="1" w:styleId="af4">
    <w:name w:val="Знак Знак Знак"/>
    <w:basedOn w:val="a"/>
    <w:rsid w:val="00887034"/>
    <w:pPr>
      <w:spacing w:before="100" w:beforeAutospacing="1" w:after="100" w:afterAutospacing="1"/>
    </w:pPr>
    <w:rPr>
      <w:rFonts w:ascii="Tahoma" w:hAnsi="Tahoma"/>
      <w:sz w:val="20"/>
      <w:szCs w:val="20"/>
      <w:lang w:val="en-US" w:eastAsia="en-US"/>
    </w:rPr>
  </w:style>
  <w:style w:type="paragraph" w:styleId="af5">
    <w:name w:val="Document Map"/>
    <w:basedOn w:val="a"/>
    <w:link w:val="af6"/>
    <w:rsid w:val="00D028A3"/>
    <w:rPr>
      <w:rFonts w:ascii="Tahoma" w:hAnsi="Tahoma"/>
      <w:sz w:val="16"/>
      <w:szCs w:val="16"/>
    </w:rPr>
  </w:style>
  <w:style w:type="character" w:customStyle="1" w:styleId="af6">
    <w:name w:val="Схема документа Знак"/>
    <w:link w:val="af5"/>
    <w:rsid w:val="00D028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471852">
      <w:bodyDiv w:val="1"/>
      <w:marLeft w:val="0"/>
      <w:marRight w:val="0"/>
      <w:marTop w:val="0"/>
      <w:marBottom w:val="0"/>
      <w:divBdr>
        <w:top w:val="none" w:sz="0" w:space="0" w:color="auto"/>
        <w:left w:val="none" w:sz="0" w:space="0" w:color="auto"/>
        <w:bottom w:val="none" w:sz="0" w:space="0" w:color="auto"/>
        <w:right w:val="none" w:sz="0" w:space="0" w:color="auto"/>
      </w:divBdr>
    </w:div>
    <w:div w:id="203061999">
      <w:bodyDiv w:val="1"/>
      <w:marLeft w:val="0"/>
      <w:marRight w:val="0"/>
      <w:marTop w:val="0"/>
      <w:marBottom w:val="0"/>
      <w:divBdr>
        <w:top w:val="none" w:sz="0" w:space="0" w:color="auto"/>
        <w:left w:val="none" w:sz="0" w:space="0" w:color="auto"/>
        <w:bottom w:val="none" w:sz="0" w:space="0" w:color="auto"/>
        <w:right w:val="none" w:sz="0" w:space="0" w:color="auto"/>
      </w:divBdr>
    </w:div>
    <w:div w:id="274291317">
      <w:bodyDiv w:val="1"/>
      <w:marLeft w:val="0"/>
      <w:marRight w:val="0"/>
      <w:marTop w:val="0"/>
      <w:marBottom w:val="0"/>
      <w:divBdr>
        <w:top w:val="none" w:sz="0" w:space="0" w:color="auto"/>
        <w:left w:val="none" w:sz="0" w:space="0" w:color="auto"/>
        <w:bottom w:val="none" w:sz="0" w:space="0" w:color="auto"/>
        <w:right w:val="none" w:sz="0" w:space="0" w:color="auto"/>
      </w:divBdr>
    </w:div>
    <w:div w:id="301034608">
      <w:bodyDiv w:val="1"/>
      <w:marLeft w:val="0"/>
      <w:marRight w:val="0"/>
      <w:marTop w:val="0"/>
      <w:marBottom w:val="0"/>
      <w:divBdr>
        <w:top w:val="none" w:sz="0" w:space="0" w:color="auto"/>
        <w:left w:val="none" w:sz="0" w:space="0" w:color="auto"/>
        <w:bottom w:val="none" w:sz="0" w:space="0" w:color="auto"/>
        <w:right w:val="none" w:sz="0" w:space="0" w:color="auto"/>
      </w:divBdr>
    </w:div>
    <w:div w:id="320741603">
      <w:bodyDiv w:val="1"/>
      <w:marLeft w:val="0"/>
      <w:marRight w:val="0"/>
      <w:marTop w:val="0"/>
      <w:marBottom w:val="0"/>
      <w:divBdr>
        <w:top w:val="none" w:sz="0" w:space="0" w:color="auto"/>
        <w:left w:val="none" w:sz="0" w:space="0" w:color="auto"/>
        <w:bottom w:val="none" w:sz="0" w:space="0" w:color="auto"/>
        <w:right w:val="none" w:sz="0" w:space="0" w:color="auto"/>
      </w:divBdr>
    </w:div>
    <w:div w:id="342366968">
      <w:bodyDiv w:val="1"/>
      <w:marLeft w:val="0"/>
      <w:marRight w:val="0"/>
      <w:marTop w:val="0"/>
      <w:marBottom w:val="0"/>
      <w:divBdr>
        <w:top w:val="none" w:sz="0" w:space="0" w:color="auto"/>
        <w:left w:val="none" w:sz="0" w:space="0" w:color="auto"/>
        <w:bottom w:val="none" w:sz="0" w:space="0" w:color="auto"/>
        <w:right w:val="none" w:sz="0" w:space="0" w:color="auto"/>
      </w:divBdr>
    </w:div>
    <w:div w:id="382099675">
      <w:bodyDiv w:val="1"/>
      <w:marLeft w:val="0"/>
      <w:marRight w:val="0"/>
      <w:marTop w:val="0"/>
      <w:marBottom w:val="0"/>
      <w:divBdr>
        <w:top w:val="none" w:sz="0" w:space="0" w:color="auto"/>
        <w:left w:val="none" w:sz="0" w:space="0" w:color="auto"/>
        <w:bottom w:val="none" w:sz="0" w:space="0" w:color="auto"/>
        <w:right w:val="none" w:sz="0" w:space="0" w:color="auto"/>
      </w:divBdr>
    </w:div>
    <w:div w:id="483395617">
      <w:bodyDiv w:val="1"/>
      <w:marLeft w:val="0"/>
      <w:marRight w:val="0"/>
      <w:marTop w:val="0"/>
      <w:marBottom w:val="0"/>
      <w:divBdr>
        <w:top w:val="none" w:sz="0" w:space="0" w:color="auto"/>
        <w:left w:val="none" w:sz="0" w:space="0" w:color="auto"/>
        <w:bottom w:val="none" w:sz="0" w:space="0" w:color="auto"/>
        <w:right w:val="none" w:sz="0" w:space="0" w:color="auto"/>
      </w:divBdr>
    </w:div>
    <w:div w:id="495802284">
      <w:bodyDiv w:val="1"/>
      <w:marLeft w:val="0"/>
      <w:marRight w:val="0"/>
      <w:marTop w:val="0"/>
      <w:marBottom w:val="0"/>
      <w:divBdr>
        <w:top w:val="none" w:sz="0" w:space="0" w:color="auto"/>
        <w:left w:val="none" w:sz="0" w:space="0" w:color="auto"/>
        <w:bottom w:val="none" w:sz="0" w:space="0" w:color="auto"/>
        <w:right w:val="none" w:sz="0" w:space="0" w:color="auto"/>
      </w:divBdr>
    </w:div>
    <w:div w:id="744494796">
      <w:bodyDiv w:val="1"/>
      <w:marLeft w:val="0"/>
      <w:marRight w:val="0"/>
      <w:marTop w:val="0"/>
      <w:marBottom w:val="0"/>
      <w:divBdr>
        <w:top w:val="none" w:sz="0" w:space="0" w:color="auto"/>
        <w:left w:val="none" w:sz="0" w:space="0" w:color="auto"/>
        <w:bottom w:val="none" w:sz="0" w:space="0" w:color="auto"/>
        <w:right w:val="none" w:sz="0" w:space="0" w:color="auto"/>
      </w:divBdr>
    </w:div>
    <w:div w:id="848059795">
      <w:bodyDiv w:val="1"/>
      <w:marLeft w:val="0"/>
      <w:marRight w:val="0"/>
      <w:marTop w:val="0"/>
      <w:marBottom w:val="0"/>
      <w:divBdr>
        <w:top w:val="none" w:sz="0" w:space="0" w:color="auto"/>
        <w:left w:val="none" w:sz="0" w:space="0" w:color="auto"/>
        <w:bottom w:val="none" w:sz="0" w:space="0" w:color="auto"/>
        <w:right w:val="none" w:sz="0" w:space="0" w:color="auto"/>
      </w:divBdr>
    </w:div>
    <w:div w:id="980421850">
      <w:bodyDiv w:val="1"/>
      <w:marLeft w:val="0"/>
      <w:marRight w:val="0"/>
      <w:marTop w:val="0"/>
      <w:marBottom w:val="0"/>
      <w:divBdr>
        <w:top w:val="none" w:sz="0" w:space="0" w:color="auto"/>
        <w:left w:val="none" w:sz="0" w:space="0" w:color="auto"/>
        <w:bottom w:val="none" w:sz="0" w:space="0" w:color="auto"/>
        <w:right w:val="none" w:sz="0" w:space="0" w:color="auto"/>
      </w:divBdr>
    </w:div>
    <w:div w:id="1120757434">
      <w:bodyDiv w:val="1"/>
      <w:marLeft w:val="0"/>
      <w:marRight w:val="0"/>
      <w:marTop w:val="0"/>
      <w:marBottom w:val="0"/>
      <w:divBdr>
        <w:top w:val="none" w:sz="0" w:space="0" w:color="auto"/>
        <w:left w:val="none" w:sz="0" w:space="0" w:color="auto"/>
        <w:bottom w:val="none" w:sz="0" w:space="0" w:color="auto"/>
        <w:right w:val="none" w:sz="0" w:space="0" w:color="auto"/>
      </w:divBdr>
    </w:div>
    <w:div w:id="1468472937">
      <w:bodyDiv w:val="1"/>
      <w:marLeft w:val="0"/>
      <w:marRight w:val="0"/>
      <w:marTop w:val="0"/>
      <w:marBottom w:val="0"/>
      <w:divBdr>
        <w:top w:val="none" w:sz="0" w:space="0" w:color="auto"/>
        <w:left w:val="none" w:sz="0" w:space="0" w:color="auto"/>
        <w:bottom w:val="none" w:sz="0" w:space="0" w:color="auto"/>
        <w:right w:val="none" w:sz="0" w:space="0" w:color="auto"/>
      </w:divBdr>
    </w:div>
    <w:div w:id="1490973868">
      <w:bodyDiv w:val="1"/>
      <w:marLeft w:val="0"/>
      <w:marRight w:val="0"/>
      <w:marTop w:val="0"/>
      <w:marBottom w:val="0"/>
      <w:divBdr>
        <w:top w:val="none" w:sz="0" w:space="0" w:color="auto"/>
        <w:left w:val="none" w:sz="0" w:space="0" w:color="auto"/>
        <w:bottom w:val="none" w:sz="0" w:space="0" w:color="auto"/>
        <w:right w:val="none" w:sz="0" w:space="0" w:color="auto"/>
      </w:divBdr>
    </w:div>
    <w:div w:id="1772898437">
      <w:bodyDiv w:val="1"/>
      <w:marLeft w:val="0"/>
      <w:marRight w:val="0"/>
      <w:marTop w:val="0"/>
      <w:marBottom w:val="0"/>
      <w:divBdr>
        <w:top w:val="none" w:sz="0" w:space="0" w:color="auto"/>
        <w:left w:val="none" w:sz="0" w:space="0" w:color="auto"/>
        <w:bottom w:val="none" w:sz="0" w:space="0" w:color="auto"/>
        <w:right w:val="none" w:sz="0" w:space="0" w:color="auto"/>
      </w:divBdr>
    </w:div>
    <w:div w:id="209612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2863A-3DC9-4331-8D9B-D6C8FF14A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3296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Модельный муниципальный правовой акт о бюджете муниципального образования на очередной финансовый год</vt:lpstr>
    </vt:vector>
  </TitlesOfParts>
  <Company>Microsoft</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правовой акт о бюджете муниципального образования на очередной финансовый год</dc:title>
  <dc:creator>BFH4M</dc:creator>
  <cp:lastModifiedBy>User</cp:lastModifiedBy>
  <cp:revision>3</cp:revision>
  <cp:lastPrinted>2023-12-29T10:47:00Z</cp:lastPrinted>
  <dcterms:created xsi:type="dcterms:W3CDTF">2024-03-18T10:46:00Z</dcterms:created>
  <dcterms:modified xsi:type="dcterms:W3CDTF">2024-03-18T10:48:00Z</dcterms:modified>
</cp:coreProperties>
</file>