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5245"/>
        <w:rPr>
          <w:sz w:val="28"/>
        </w:rPr>
      </w:pPr>
      <w:bookmarkStart w:id="1" w:name="sub_1000"/>
      <w:r>
        <w:rPr>
          <w:sz w:val="28"/>
        </w:rPr>
        <w:t>Приложение</w:t>
      </w:r>
      <w:r>
        <w:rPr>
          <w:sz w:val="28"/>
        </w:rPr>
        <w:br/>
      </w:r>
      <w:r>
        <w:rPr>
          <w:sz w:val="28"/>
        </w:rPr>
        <w:t xml:space="preserve">к </w:t>
      </w:r>
      <w:r>
        <w:rPr>
          <w:sz w:val="28"/>
        </w:rPr>
        <w:t xml:space="preserve">Условиям и порядку </w:t>
      </w:r>
      <w:r>
        <w:rPr>
          <w:sz w:val="28"/>
        </w:rPr>
        <w:t>предоставления</w:t>
      </w:r>
      <w:r>
        <w:rPr>
          <w:sz w:val="28"/>
        </w:rPr>
        <w:br/>
      </w:r>
      <w:r>
        <w:rPr>
          <w:sz w:val="28"/>
        </w:rPr>
        <w:t>в безвозмездное пользование</w:t>
      </w:r>
      <w:r>
        <w:rPr>
          <w:sz w:val="28"/>
        </w:rPr>
        <w:br/>
      </w:r>
      <w:r>
        <w:rPr>
          <w:sz w:val="28"/>
        </w:rPr>
        <w:t>субъектам малого и среднего</w:t>
      </w:r>
      <w:r>
        <w:rPr>
          <w:sz w:val="28"/>
        </w:rPr>
        <w:br/>
      </w:r>
      <w:r>
        <w:rPr>
          <w:sz w:val="28"/>
        </w:rPr>
        <w:t>предпринимательства, а также</w:t>
      </w:r>
      <w:r>
        <w:rPr>
          <w:sz w:val="28"/>
        </w:rPr>
        <w:br/>
      </w:r>
      <w:r>
        <w:rPr>
          <w:sz w:val="28"/>
        </w:rPr>
        <w:t>физическим лицам, не являющимся</w:t>
      </w:r>
      <w:r>
        <w:rPr>
          <w:sz w:val="28"/>
        </w:rPr>
        <w:br/>
      </w:r>
      <w:r>
        <w:rPr>
          <w:sz w:val="28"/>
        </w:rPr>
        <w:t>индивидуальными предпринимателями</w:t>
      </w:r>
      <w:r>
        <w:rPr>
          <w:sz w:val="28"/>
        </w:rPr>
        <w:br/>
      </w:r>
      <w:bookmarkStart w:id="2" w:name="_GoBack"/>
      <w:bookmarkEnd w:id="2"/>
      <w:r>
        <w:rPr>
          <w:sz w:val="28"/>
        </w:rPr>
        <w:t>и применяющими специальный</w:t>
      </w:r>
      <w:r>
        <w:rPr>
          <w:sz w:val="28"/>
        </w:rPr>
        <w:br/>
      </w:r>
      <w:r>
        <w:rPr>
          <w:sz w:val="28"/>
        </w:rPr>
        <w:t>налоговый режим</w:t>
      </w:r>
      <w:r>
        <w:rPr>
          <w:sz w:val="28"/>
        </w:rPr>
        <w:br/>
      </w:r>
      <w:r>
        <w:rPr>
          <w:sz w:val="28"/>
        </w:rPr>
        <w:t>«</w:t>
      </w:r>
      <w:r>
        <w:rPr>
          <w:sz w:val="28"/>
        </w:rPr>
        <w:t>Налог на профессиональный доход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br/>
      </w:r>
      <w:r>
        <w:rPr>
          <w:sz w:val="28"/>
        </w:rPr>
        <w:t xml:space="preserve">рабочих мест в </w:t>
      </w:r>
      <w:r>
        <w:rPr>
          <w:sz w:val="28"/>
        </w:rPr>
        <w:t>коворкинг</w:t>
      </w:r>
      <w:r>
        <w:rPr>
          <w:sz w:val="28"/>
        </w:rPr>
        <w:t>-центре</w:t>
      </w:r>
      <w:r>
        <w:rPr>
          <w:sz w:val="28"/>
        </w:rPr>
        <w:br/>
      </w:r>
      <w:r>
        <w:rPr>
          <w:sz w:val="28"/>
        </w:rPr>
        <w:t>на территории муниципального</w:t>
      </w:r>
      <w:r>
        <w:rPr>
          <w:sz w:val="28"/>
        </w:rPr>
        <w:br/>
      </w:r>
      <w:r>
        <w:rPr>
          <w:sz w:val="28"/>
        </w:rPr>
        <w:t xml:space="preserve">образования </w:t>
      </w:r>
      <w:r>
        <w:rPr>
          <w:sz w:val="28"/>
        </w:rPr>
        <w:t>Ленинградский район</w:t>
      </w:r>
    </w:p>
    <w:p w14:paraId="04000000">
      <w:pPr>
        <w:ind w:firstLine="0" w:left="5245"/>
        <w:rPr>
          <w:sz w:val="28"/>
        </w:rPr>
      </w:pPr>
      <w:r>
        <w:rPr>
          <w:sz w:val="28"/>
        </w:rPr>
        <w:br/>
      </w:r>
      <w:bookmarkEnd w:id="1"/>
    </w:p>
    <w:p w14:paraId="05000000">
      <w:pPr>
        <w:ind w:firstLine="0" w:left="5245"/>
        <w:jc w:val="right"/>
        <w:rPr>
          <w:sz w:val="28"/>
        </w:rPr>
      </w:pPr>
      <w:r>
        <w:rPr>
          <w:sz w:val="28"/>
        </w:rPr>
        <w:t>Форма</w:t>
      </w:r>
    </w:p>
    <w:p w14:paraId="06000000">
      <w:pPr>
        <w:ind w:firstLine="720" w:left="0"/>
        <w:jc w:val="both"/>
        <w:rPr>
          <w:rFonts w:ascii="Times New Roman CYR" w:hAnsi="Times New Roman CYR"/>
          <w:sz w:val="28"/>
        </w:rPr>
      </w:pPr>
    </w:p>
    <w:p w14:paraId="07000000">
      <w:pPr>
        <w:spacing w:after="108" w:before="108"/>
        <w:ind w:firstLine="720" w:left="0"/>
        <w:jc w:val="center"/>
        <w:outlineLvl w:val="0"/>
        <w:rPr>
          <w:b w:val="1"/>
          <w:color w:val="26282F"/>
          <w:sz w:val="28"/>
        </w:rPr>
      </w:pPr>
      <w:r>
        <w:rPr>
          <w:b w:val="1"/>
          <w:color w:val="26282F"/>
          <w:sz w:val="28"/>
        </w:rPr>
        <w:t>Заявление</w:t>
      </w:r>
    </w:p>
    <w:p w14:paraId="08000000">
      <w:pPr>
        <w:spacing w:after="108" w:before="108"/>
        <w:ind w:firstLine="720" w:left="0"/>
        <w:jc w:val="center"/>
        <w:outlineLvl w:val="0"/>
        <w:rPr>
          <w:b w:val="1"/>
          <w:color w:val="26282F"/>
          <w:sz w:val="28"/>
        </w:rPr>
      </w:pPr>
      <w:r>
        <w:rPr>
          <w:b w:val="1"/>
          <w:color w:val="26282F"/>
          <w:sz w:val="28"/>
        </w:rPr>
        <w:t xml:space="preserve">на предоставление в безвозмездное пользование рабочих мест в </w:t>
      </w:r>
      <w:r>
        <w:rPr>
          <w:b w:val="1"/>
          <w:color w:val="26282F"/>
          <w:sz w:val="28"/>
        </w:rPr>
        <w:t>коворкинг</w:t>
      </w:r>
      <w:r>
        <w:rPr>
          <w:b w:val="1"/>
          <w:color w:val="26282F"/>
          <w:sz w:val="28"/>
        </w:rPr>
        <w:t xml:space="preserve">-центре на территории муниципального образования </w:t>
      </w:r>
      <w:r>
        <w:rPr>
          <w:b w:val="1"/>
          <w:color w:val="26282F"/>
          <w:sz w:val="28"/>
        </w:rPr>
        <w:t>Ленинградский район</w:t>
      </w:r>
    </w:p>
    <w:p w14:paraId="09000000">
      <w:pPr>
        <w:ind w:firstLine="720" w:left="0"/>
        <w:jc w:val="both"/>
        <w:rPr>
          <w:rFonts w:ascii="Times New Roman CYR" w:hAnsi="Times New Roman CYR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6816"/>
        <w:gridCol w:w="2971"/>
      </w:tblGrid>
      <w:tr>
        <w:tc>
          <w:tcPr>
            <w:tcW w:type="dxa" w:w="681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rPr>
                <w:sz w:val="26"/>
              </w:rPr>
            </w:pPr>
            <w:r>
              <w:rPr>
                <w:sz w:val="26"/>
              </w:rPr>
              <w:t>Фамилия, имя, отчество руководителя организации/индивидуального предпринимателя/</w:t>
            </w:r>
            <w:r>
              <w:rPr>
                <w:sz w:val="26"/>
              </w:rPr>
              <w:t>самозанятого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B000000">
            <w:pPr>
              <w:ind/>
              <w:jc w:val="both"/>
              <w:rPr>
                <w:sz w:val="26"/>
              </w:rPr>
            </w:pPr>
          </w:p>
        </w:tc>
      </w:tr>
      <w:tr>
        <w:tc>
          <w:tcPr>
            <w:tcW w:type="dxa" w:w="681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rPr>
                <w:sz w:val="26"/>
              </w:rPr>
            </w:pPr>
            <w:r>
              <w:rPr>
                <w:sz w:val="26"/>
              </w:rPr>
              <w:t>Данные документа, удостоверяющего личность руководителя организации/индивидуального предпринимателя/</w:t>
            </w:r>
            <w:r>
              <w:rPr>
                <w:sz w:val="26"/>
              </w:rPr>
              <w:t>самозанятого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D000000">
            <w:pPr>
              <w:ind/>
              <w:jc w:val="both"/>
              <w:rPr>
                <w:sz w:val="26"/>
              </w:rPr>
            </w:pPr>
          </w:p>
        </w:tc>
      </w:tr>
      <w:tr>
        <w:tc>
          <w:tcPr>
            <w:tcW w:type="dxa" w:w="681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rPr>
                <w:sz w:val="26"/>
              </w:rPr>
            </w:pPr>
            <w:r>
              <w:rPr>
                <w:sz w:val="26"/>
              </w:rPr>
              <w:t>Почтовый адрес / адрес места нахождения Заявителя - юридического лица / адрес регистрации по месту жительства Заявителя - индивидуального предпринимателя/</w:t>
            </w:r>
            <w:r>
              <w:rPr>
                <w:sz w:val="26"/>
              </w:rPr>
              <w:t>самозанятого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0F000000">
            <w:pPr>
              <w:ind/>
              <w:jc w:val="both"/>
              <w:rPr>
                <w:sz w:val="26"/>
              </w:rPr>
            </w:pPr>
          </w:p>
        </w:tc>
      </w:tr>
      <w:tr>
        <w:tc>
          <w:tcPr>
            <w:tcW w:type="dxa" w:w="681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0000000">
            <w:pPr>
              <w:rPr>
                <w:sz w:val="26"/>
              </w:rPr>
            </w:pPr>
            <w:r>
              <w:rPr>
                <w:sz w:val="26"/>
              </w:rPr>
              <w:t>Адрес электронной почты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1000000">
            <w:pPr>
              <w:ind/>
              <w:jc w:val="both"/>
              <w:rPr>
                <w:sz w:val="26"/>
              </w:rPr>
            </w:pPr>
          </w:p>
        </w:tc>
      </w:tr>
      <w:tr>
        <w:tc>
          <w:tcPr>
            <w:tcW w:type="dxa" w:w="681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2000000">
            <w:pPr>
              <w:rPr>
                <w:sz w:val="26"/>
              </w:rPr>
            </w:pPr>
            <w:r>
              <w:rPr>
                <w:sz w:val="26"/>
              </w:rPr>
              <w:t>Телефон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3000000">
            <w:pPr>
              <w:ind/>
              <w:jc w:val="both"/>
              <w:rPr>
                <w:sz w:val="26"/>
              </w:rPr>
            </w:pPr>
          </w:p>
        </w:tc>
      </w:tr>
      <w:tr>
        <w:tc>
          <w:tcPr>
            <w:tcW w:type="dxa" w:w="681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4000000">
            <w:pPr>
              <w:rPr>
                <w:sz w:val="26"/>
              </w:rPr>
            </w:pPr>
            <w:r>
              <w:rPr>
                <w:sz w:val="26"/>
              </w:rPr>
              <w:t>Дата, место и орган регистрации юридического лица/физического лица в качестве индивидуального предпринимателя/</w:t>
            </w:r>
            <w:r>
              <w:rPr>
                <w:sz w:val="26"/>
              </w:rPr>
              <w:t>самозанятого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5000000">
            <w:pPr>
              <w:ind/>
              <w:jc w:val="both"/>
              <w:rPr>
                <w:sz w:val="26"/>
              </w:rPr>
            </w:pPr>
          </w:p>
        </w:tc>
      </w:tr>
      <w:tr>
        <w:tc>
          <w:tcPr>
            <w:tcW w:type="dxa" w:w="68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16000000">
            <w:pPr>
              <w:rPr>
                <w:sz w:val="26"/>
              </w:rPr>
            </w:pPr>
            <w:r>
              <w:rPr>
                <w:sz w:val="26"/>
              </w:rPr>
              <w:t>ИНН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00000">
            <w:pPr>
              <w:ind/>
              <w:jc w:val="both"/>
              <w:rPr>
                <w:sz w:val="26"/>
              </w:rPr>
            </w:pPr>
          </w:p>
        </w:tc>
      </w:tr>
      <w:tr>
        <w:tc>
          <w:tcPr>
            <w:tcW w:type="dxa" w:w="681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8000000">
            <w:pPr>
              <w:rPr>
                <w:sz w:val="26"/>
              </w:rPr>
            </w:pPr>
            <w:r>
              <w:rPr>
                <w:sz w:val="26"/>
              </w:rPr>
              <w:t>КПП (для юридического лица)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9000000">
            <w:pPr>
              <w:ind/>
              <w:jc w:val="both"/>
              <w:rPr>
                <w:sz w:val="26"/>
              </w:rPr>
            </w:pPr>
          </w:p>
        </w:tc>
      </w:tr>
      <w:tr>
        <w:tc>
          <w:tcPr>
            <w:tcW w:type="dxa" w:w="68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1A000000">
            <w:pPr>
              <w:rPr>
                <w:sz w:val="26"/>
              </w:rPr>
            </w:pPr>
            <w:r>
              <w:rPr>
                <w:sz w:val="26"/>
              </w:rPr>
              <w:t>ОГРН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00000">
            <w:pPr>
              <w:ind/>
              <w:jc w:val="both"/>
              <w:rPr>
                <w:sz w:val="26"/>
              </w:rPr>
            </w:pPr>
          </w:p>
        </w:tc>
      </w:tr>
    </w:tbl>
    <w:p w14:paraId="1C000000">
      <w:pPr>
        <w:ind w:firstLine="720" w:left="0"/>
        <w:jc w:val="both"/>
        <w:rPr>
          <w:sz w:val="26"/>
        </w:rPr>
      </w:pPr>
    </w:p>
    <w:p w14:paraId="1D000000">
      <w:pPr>
        <w:ind w:firstLine="720" w:left="0"/>
        <w:jc w:val="both"/>
        <w:rPr>
          <w:sz w:val="28"/>
        </w:rPr>
      </w:pPr>
    </w:p>
    <w:p w14:paraId="1E000000">
      <w:pPr>
        <w:ind w:firstLine="720" w:left="0"/>
        <w:jc w:val="both"/>
        <w:rPr>
          <w:sz w:val="28"/>
        </w:rPr>
      </w:pPr>
    </w:p>
    <w:p w14:paraId="1F000000">
      <w:pPr>
        <w:ind w:firstLine="720" w:left="0"/>
        <w:jc w:val="both"/>
        <w:rPr>
          <w:sz w:val="28"/>
        </w:rPr>
      </w:pPr>
    </w:p>
    <w:p w14:paraId="20000000">
      <w:pPr>
        <w:ind w:firstLine="720" w:left="0"/>
        <w:jc w:val="both"/>
        <w:rPr>
          <w:sz w:val="28"/>
        </w:rPr>
      </w:pPr>
      <w:r>
        <w:rPr>
          <w:sz w:val="28"/>
        </w:rPr>
        <w:t>Настоящим подтверждаю, что:</w:t>
      </w:r>
    </w:p>
    <w:p w14:paraId="21000000">
      <w:pPr>
        <w:ind w:firstLine="720" w:left="0"/>
        <w:jc w:val="both"/>
        <w:rPr>
          <w:sz w:val="28"/>
        </w:rPr>
      </w:pPr>
      <w:r>
        <w:rPr>
          <w:sz w:val="28"/>
        </w:rPr>
        <w:t>1. Вся информация, содержащаяся в настоящем заявлении на участие в конкурсном отборе, является подлинной.</w:t>
      </w:r>
    </w:p>
    <w:p w14:paraId="22000000">
      <w:pPr>
        <w:ind w:firstLine="720" w:left="0"/>
        <w:jc w:val="both"/>
        <w:rPr>
          <w:sz w:val="28"/>
        </w:rPr>
      </w:pPr>
      <w:r>
        <w:rPr>
          <w:sz w:val="28"/>
        </w:rPr>
        <w:t>2. Несу ответственность за достоверность информации и сведений, представляемых Уполномоченному лицу.</w:t>
      </w:r>
    </w:p>
    <w:p w14:paraId="23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3. В целях получения в безвозмездное пользование рабочего места в </w:t>
      </w:r>
      <w:r>
        <w:rPr>
          <w:sz w:val="28"/>
        </w:rPr>
        <w:t>коворкинг</w:t>
      </w:r>
      <w:r>
        <w:rPr>
          <w:sz w:val="28"/>
        </w:rPr>
        <w:t xml:space="preserve">-центре, в соответствии 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"https://internet.garant.ru/document/redirect/12148567/0"</w:instrText>
      </w:r>
      <w:r>
        <w:rPr>
          <w:sz w:val="28"/>
        </w:rPr>
        <w:fldChar w:fldCharType="separate"/>
      </w:r>
      <w:r>
        <w:rPr>
          <w:sz w:val="28"/>
        </w:rPr>
        <w:t>Федеральным законом</w:t>
      </w:r>
      <w:r>
        <w:rPr>
          <w:sz w:val="28"/>
        </w:rPr>
        <w:fldChar w:fldCharType="end"/>
      </w:r>
      <w:r>
        <w:rPr>
          <w:sz w:val="28"/>
        </w:rPr>
        <w:t xml:space="preserve"> от 27 июля 2006 г. </w:t>
      </w:r>
      <w:r>
        <w:rPr>
          <w:sz w:val="28"/>
        </w:rPr>
        <w:t>№</w:t>
      </w:r>
      <w:r>
        <w:rPr>
          <w:sz w:val="28"/>
        </w:rPr>
        <w:t xml:space="preserve"> 152-ФЗ </w:t>
      </w:r>
      <w:r>
        <w:rPr>
          <w:sz w:val="28"/>
        </w:rPr>
        <w:t>«</w:t>
      </w:r>
      <w:r>
        <w:rPr>
          <w:sz w:val="28"/>
        </w:rPr>
        <w:t>О персональных данных</w:t>
      </w:r>
      <w:r>
        <w:rPr>
          <w:sz w:val="28"/>
        </w:rPr>
        <w:t>»</w:t>
      </w:r>
      <w:r>
        <w:rPr>
          <w:sz w:val="28"/>
        </w:rPr>
        <w:t xml:space="preserve"> свободно, своей волей и в своем интересе даю согласие Уполномоченному лицу на обработку следующих персональных данных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данных): фамилия, имя, отчество, адрес, номер основного документа, удостоверяющего личность, сведения о дате выдачи указанного документа и выдавшем его органе, номер телефона, адрес электронной почты.</w:t>
      </w:r>
    </w:p>
    <w:p w14:paraId="24000000">
      <w:pPr>
        <w:ind w:firstLine="720" w:left="0"/>
        <w:jc w:val="both"/>
        <w:rPr>
          <w:sz w:val="28"/>
        </w:rPr>
      </w:pPr>
      <w:r>
        <w:rPr>
          <w:sz w:val="28"/>
        </w:rPr>
        <w:t>Согласие действует со дня подачи настоящего заявления Уполномоченному лицу и прекращается в день окончания периода получения поддержки.</w:t>
      </w:r>
    </w:p>
    <w:p w14:paraId="25000000">
      <w:pPr>
        <w:ind w:firstLine="720" w:left="0"/>
        <w:jc w:val="both"/>
        <w:rPr>
          <w:sz w:val="28"/>
        </w:rPr>
      </w:pPr>
    </w:p>
    <w:p w14:paraId="26000000">
      <w:pPr>
        <w:ind w:firstLine="720" w:left="0"/>
        <w:jc w:val="both"/>
        <w:rPr>
          <w:sz w:val="28"/>
        </w:rPr>
      </w:pPr>
    </w:p>
    <w:p w14:paraId="27000000">
      <w:pPr>
        <w:rPr>
          <w:sz w:val="28"/>
        </w:rPr>
      </w:pPr>
      <w:r>
        <w:rPr>
          <w:sz w:val="28"/>
        </w:rPr>
        <w:t>Руководитель организации</w:t>
      </w:r>
    </w:p>
    <w:p w14:paraId="28000000">
      <w:pPr>
        <w:rPr>
          <w:sz w:val="28"/>
        </w:rPr>
      </w:pPr>
      <w:r>
        <w:rPr>
          <w:sz w:val="28"/>
        </w:rPr>
        <w:t>(индивидуальный</w:t>
      </w:r>
    </w:p>
    <w:p w14:paraId="29000000">
      <w:pPr>
        <w:rPr>
          <w:sz w:val="28"/>
        </w:rPr>
      </w:pPr>
      <w:r>
        <w:rPr>
          <w:sz w:val="28"/>
        </w:rPr>
        <w:t>предприниматель/</w:t>
      </w:r>
    </w:p>
    <w:p w14:paraId="2A000000">
      <w:pPr>
        <w:rPr>
          <w:sz w:val="28"/>
        </w:rPr>
      </w:pPr>
      <w:r>
        <w:rPr>
          <w:sz w:val="28"/>
        </w:rPr>
        <w:t>физическое лицо, применяющее</w:t>
      </w:r>
    </w:p>
    <w:p w14:paraId="2B000000">
      <w:pPr>
        <w:rPr>
          <w:sz w:val="28"/>
        </w:rPr>
      </w:pPr>
      <w:r>
        <w:rPr>
          <w:sz w:val="28"/>
        </w:rPr>
        <w:t>специальный налоговый режим</w:t>
      </w:r>
    </w:p>
    <w:p w14:paraId="2C000000">
      <w:pPr>
        <w:rPr>
          <w:sz w:val="28"/>
        </w:rPr>
      </w:pPr>
      <w:r>
        <w:rPr>
          <w:sz w:val="28"/>
        </w:rPr>
        <w:t>«</w:t>
      </w:r>
      <w:r>
        <w:rPr>
          <w:sz w:val="28"/>
        </w:rPr>
        <w:t>Налог на профессиональный</w:t>
      </w:r>
    </w:p>
    <w:p w14:paraId="2D000000">
      <w:pPr>
        <w:rPr>
          <w:sz w:val="28"/>
        </w:rPr>
      </w:pPr>
      <w:r>
        <w:rPr>
          <w:sz w:val="28"/>
        </w:rPr>
        <w:t>Д</w:t>
      </w:r>
      <w:r>
        <w:rPr>
          <w:sz w:val="28"/>
        </w:rPr>
        <w:t>оход</w:t>
      </w:r>
      <w:r>
        <w:rPr>
          <w:sz w:val="28"/>
        </w:rPr>
        <w:t>»</w:t>
      </w:r>
      <w:r>
        <w:rPr>
          <w:sz w:val="28"/>
        </w:rPr>
        <w:t xml:space="preserve">)   </w:t>
      </w:r>
      <w:r>
        <w:rPr>
          <w:sz w:val="28"/>
        </w:rPr>
        <w:t xml:space="preserve">                   ________________   _____________________</w:t>
      </w:r>
    </w:p>
    <w:p w14:paraId="2E000000">
      <w:pPr>
        <w:rPr>
          <w:sz w:val="28"/>
        </w:rPr>
      </w:pPr>
      <w:r>
        <w:rPr>
          <w:sz w:val="28"/>
        </w:rPr>
        <w:t xml:space="preserve">                                 (</w:t>
      </w:r>
      <w:r>
        <w:rPr>
          <w:sz w:val="28"/>
        </w:rPr>
        <w:t xml:space="preserve">подпись)   </w:t>
      </w:r>
      <w:r>
        <w:rPr>
          <w:sz w:val="28"/>
        </w:rPr>
        <w:t xml:space="preserve">          (Ф.И.О.)</w:t>
      </w:r>
    </w:p>
    <w:p w14:paraId="2F000000">
      <w:pPr>
        <w:ind w:firstLine="720" w:left="0"/>
        <w:jc w:val="both"/>
        <w:rPr>
          <w:sz w:val="28"/>
        </w:rPr>
      </w:pPr>
    </w:p>
    <w:p w14:paraId="30000000">
      <w:pPr>
        <w:rPr>
          <w:sz w:val="28"/>
        </w:rPr>
      </w:pPr>
      <w:r>
        <w:rPr>
          <w:sz w:val="28"/>
        </w:rPr>
        <w:t>Дата __________________      М.П. (при наличии)</w:t>
      </w:r>
    </w:p>
    <w:p w14:paraId="31000000">
      <w:pPr>
        <w:pStyle w:val="Style_3"/>
        <w:ind w:firstLine="0" w:left="-284"/>
        <w:jc w:val="left"/>
      </w:pPr>
    </w:p>
    <w:p w14:paraId="32000000">
      <w:pPr>
        <w:pStyle w:val="Style_3"/>
        <w:spacing w:before="226"/>
        <w:ind w:firstLine="0" w:left="-284" w:right="6276"/>
        <w:jc w:val="left"/>
      </w:pPr>
      <w:r>
        <w:t>Исполняющий обязанности з</w:t>
      </w:r>
      <w:r>
        <w:t>аместител</w:t>
      </w:r>
      <w:r>
        <w:t>я</w:t>
      </w:r>
      <w:r>
        <w:t xml:space="preserve"> главы</w:t>
      </w:r>
      <w:r>
        <w:rPr>
          <w:spacing w:val="1"/>
        </w:rPr>
        <w:t xml:space="preserve"> </w:t>
      </w:r>
      <w:r>
        <w:rPr>
          <w:spacing w:val="-1"/>
        </w:rPr>
        <w:t>муниципального</w:t>
      </w:r>
      <w:r>
        <w:rPr>
          <w:spacing w:val="-12"/>
        </w:rPr>
        <w:t xml:space="preserve"> </w:t>
      </w:r>
      <w:r>
        <w:t>образования</w:t>
      </w:r>
    </w:p>
    <w:p w14:paraId="33000000">
      <w:pPr>
        <w:pStyle w:val="Style_3"/>
        <w:tabs>
          <w:tab w:leader="none" w:pos="7833" w:val="left"/>
        </w:tabs>
        <w:ind w:firstLine="0" w:left="-284"/>
        <w:jc w:val="left"/>
      </w:pPr>
      <w:r>
        <w:t>Ленинградский</w:t>
      </w:r>
      <w:r>
        <w:rPr>
          <w:spacing w:val="-6"/>
        </w:rPr>
        <w:t xml:space="preserve"> </w:t>
      </w:r>
      <w:r>
        <w:t>район</w:t>
      </w:r>
      <w:r>
        <w:tab/>
      </w:r>
      <w:r>
        <w:t xml:space="preserve">    </w:t>
      </w:r>
      <w:r>
        <w:t>С.В.</w:t>
      </w:r>
      <w:r>
        <w:rPr>
          <w:spacing w:val="-14"/>
        </w:rPr>
        <w:t xml:space="preserve"> </w:t>
      </w:r>
      <w:r>
        <w:t>Тертица</w:t>
      </w:r>
    </w:p>
    <w:sectPr>
      <w:headerReference r:id="rId1" w:type="default"/>
      <w:pgSz w:h="16840" w:orient="portrait" w:w="11910"/>
      <w:pgMar w:bottom="280" w:footer="720" w:gutter="0" w:header="720" w:left="1580" w:right="570" w:top="11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annotation text"/>
    <w:basedOn w:val="Style_4"/>
    <w:link w:val="Style_5_ch"/>
    <w:rPr>
      <w:sz w:val="20"/>
    </w:rPr>
  </w:style>
  <w:style w:styleId="Style_5_ch" w:type="character">
    <w:name w:val="annotation text"/>
    <w:basedOn w:val="Style_4_ch"/>
    <w:link w:val="Style_5"/>
    <w:rPr>
      <w:sz w:val="20"/>
    </w:rPr>
  </w:style>
  <w:style w:styleId="Style_6" w:type="paragraph">
    <w:name w:val="footer"/>
    <w:basedOn w:val="Style_4"/>
    <w:link w:val="Style_6_ch"/>
    <w:pPr>
      <w:tabs>
        <w:tab w:leader="none" w:pos="4677" w:val="center"/>
        <w:tab w:leader="none" w:pos="9355" w:val="right"/>
      </w:tabs>
      <w:ind/>
    </w:pPr>
  </w:style>
  <w:style w:styleId="Style_6_ch" w:type="character">
    <w:name w:val="footer"/>
    <w:basedOn w:val="Style_4_ch"/>
    <w:link w:val="Style_6"/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annotation subject"/>
    <w:basedOn w:val="Style_5"/>
    <w:next w:val="Style_5"/>
    <w:link w:val="Style_13_ch"/>
    <w:rPr>
      <w:b w:val="1"/>
    </w:rPr>
  </w:style>
  <w:style w:styleId="Style_13_ch" w:type="character">
    <w:name w:val="annotation subject"/>
    <w:basedOn w:val="Style_5_ch"/>
    <w:link w:val="Style_13"/>
    <w:rPr>
      <w:b w:val="1"/>
    </w:rPr>
  </w:style>
  <w:style w:styleId="Style_14" w:type="paragraph">
    <w:name w:val="Table Paragraph"/>
    <w:basedOn w:val="Style_4"/>
    <w:link w:val="Style_14_ch"/>
  </w:style>
  <w:style w:styleId="Style_14_ch" w:type="character">
    <w:name w:val="Table Paragraph"/>
    <w:basedOn w:val="Style_4_ch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6" w:type="paragraph">
    <w:name w:val="Balloon Text"/>
    <w:basedOn w:val="Style_4"/>
    <w:link w:val="Style_16_ch"/>
    <w:rPr>
      <w:rFonts w:ascii="Segoe UI" w:hAnsi="Segoe UI"/>
      <w:sz w:val="18"/>
    </w:rPr>
  </w:style>
  <w:style w:styleId="Style_16_ch" w:type="character">
    <w:name w:val="Balloon Text"/>
    <w:basedOn w:val="Style_4_ch"/>
    <w:link w:val="Style_16"/>
    <w:rPr>
      <w:rFonts w:ascii="Segoe UI" w:hAnsi="Segoe UI"/>
      <w:sz w:val="18"/>
    </w:rPr>
  </w:style>
  <w:style w:styleId="Style_17" w:type="paragraph">
    <w:name w:val="Unresolved Mention"/>
    <w:basedOn w:val="Style_18"/>
    <w:link w:val="Style_17_ch"/>
    <w:rPr>
      <w:color w:val="605E5C"/>
      <w:shd w:fill="E1DFDD" w:val="clear"/>
    </w:rPr>
  </w:style>
  <w:style w:styleId="Style_17_ch" w:type="character">
    <w:name w:val="Unresolved Mention"/>
    <w:basedOn w:val="Style_18_ch"/>
    <w:link w:val="Style_17"/>
    <w:rPr>
      <w:color w:val="605E5C"/>
      <w:shd w:fill="E1DFDD" w:val="clear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4"/>
    <w:link w:val="Style_20_ch"/>
    <w:uiPriority w:val="9"/>
    <w:qFormat/>
    <w:pPr>
      <w:ind/>
      <w:outlineLvl w:val="0"/>
    </w:pPr>
    <w:rPr>
      <w:b w:val="1"/>
      <w:sz w:val="28"/>
    </w:rPr>
  </w:style>
  <w:style w:styleId="Style_20_ch" w:type="character">
    <w:name w:val="heading 1"/>
    <w:basedOn w:val="Style_4_ch"/>
    <w:link w:val="Style_20"/>
    <w:rPr>
      <w:b w:val="1"/>
      <w:sz w:val="28"/>
    </w:rPr>
  </w:style>
  <w:style w:styleId="Style_21" w:type="paragraph">
    <w:name w:val="List Paragraph"/>
    <w:basedOn w:val="Style_4"/>
    <w:link w:val="Style_21_ch"/>
    <w:pPr>
      <w:ind w:firstLine="708" w:left="124"/>
      <w:jc w:val="both"/>
    </w:pPr>
  </w:style>
  <w:style w:styleId="Style_21_ch" w:type="character">
    <w:name w:val="List Paragraph"/>
    <w:basedOn w:val="Style_4_ch"/>
    <w:link w:val="Style_21"/>
  </w:style>
  <w:style w:styleId="Style_22" w:type="paragraph">
    <w:name w:val="Hyperlink"/>
    <w:basedOn w:val="Style_18"/>
    <w:link w:val="Style_22_ch"/>
    <w:rPr>
      <w:color w:themeColor="hyperlink" w:val="0000FF"/>
      <w:u w:val="single"/>
    </w:rPr>
  </w:style>
  <w:style w:styleId="Style_22_ch" w:type="character">
    <w:name w:val="Hyperlink"/>
    <w:basedOn w:val="Style_18_ch"/>
    <w:link w:val="Style_22"/>
    <w:rPr>
      <w:color w:themeColor="hyperlink"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3" w:type="paragraph">
    <w:name w:val="Body Text"/>
    <w:basedOn w:val="Style_4"/>
    <w:link w:val="Style_3_ch"/>
    <w:pPr>
      <w:ind w:firstLine="0" w:left="124"/>
      <w:jc w:val="both"/>
    </w:pPr>
    <w:rPr>
      <w:sz w:val="28"/>
    </w:rPr>
  </w:style>
  <w:style w:styleId="Style_3_ch" w:type="character">
    <w:name w:val="Body Text"/>
    <w:basedOn w:val="Style_4_ch"/>
    <w:link w:val="Style_3"/>
    <w:rPr>
      <w:sz w:val="28"/>
    </w:rPr>
  </w:style>
  <w:style w:styleId="Style_28" w:type="paragraph">
    <w:name w:val="annotation reference"/>
    <w:basedOn w:val="Style_18"/>
    <w:link w:val="Style_28_ch"/>
    <w:rPr>
      <w:sz w:val="16"/>
    </w:rPr>
  </w:style>
  <w:style w:styleId="Style_28_ch" w:type="character">
    <w:name w:val="annotation reference"/>
    <w:basedOn w:val="Style_18_ch"/>
    <w:link w:val="Style_28"/>
    <w:rPr>
      <w:sz w:val="16"/>
    </w:rPr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basedOn w:val="Style_4"/>
    <w:link w:val="Style_31_ch"/>
    <w:uiPriority w:val="10"/>
    <w:qFormat/>
    <w:pPr>
      <w:spacing w:before="111"/>
      <w:ind w:right="61"/>
      <w:jc w:val="center"/>
    </w:pPr>
    <w:rPr>
      <w:b w:val="1"/>
      <w:sz w:val="36"/>
    </w:rPr>
  </w:style>
  <w:style w:styleId="Style_31_ch" w:type="character">
    <w:name w:val="Title"/>
    <w:basedOn w:val="Style_4_ch"/>
    <w:link w:val="Style_31"/>
    <w:rPr>
      <w:b w:val="1"/>
      <w:sz w:val="36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2024-09-17T08:42:34Z</dcterms:modified>
</cp:coreProperties>
</file>